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E3" w:rsidRPr="00F9753E" w:rsidRDefault="008951E3" w:rsidP="009B288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C724D1" w:rsidRPr="00F9753E" w:rsidRDefault="00FD50D2" w:rsidP="00C724D1">
      <w:pPr>
        <w:spacing w:after="0" w:line="240" w:lineRule="auto"/>
        <w:ind w:left="4060" w:right="-20"/>
        <w:rPr>
          <w:rFonts w:asciiTheme="minorHAnsi" w:eastAsia="Arial" w:hAnsiTheme="minorHAnsi" w:cs="Arial"/>
          <w:b/>
          <w:bCs/>
          <w:color w:val="000000"/>
          <w:u w:val="single"/>
        </w:rPr>
      </w:pPr>
      <w:r w:rsidRPr="00F9753E">
        <w:rPr>
          <w:rFonts w:asciiTheme="minorHAnsi" w:eastAsia="Arial" w:hAnsiTheme="minorHAnsi" w:cs="Arial"/>
          <w:b/>
          <w:bCs/>
          <w:color w:val="000000"/>
          <w:u w:val="single"/>
        </w:rPr>
        <w:t>Objednávka</w:t>
      </w:r>
    </w:p>
    <w:p w:rsidR="00C724D1" w:rsidRPr="00F9753E" w:rsidRDefault="00C724D1" w:rsidP="00C724D1">
      <w:pPr>
        <w:spacing w:after="0" w:line="240" w:lineRule="exact"/>
        <w:rPr>
          <w:rFonts w:asciiTheme="minorHAnsi" w:eastAsia="Arial" w:hAnsiTheme="minorHAnsi" w:cs="Arial"/>
          <w:sz w:val="24"/>
          <w:szCs w:val="24"/>
        </w:rPr>
      </w:pPr>
    </w:p>
    <w:p w:rsidR="00FD50D2" w:rsidRPr="00F9753E" w:rsidRDefault="00FD50D2" w:rsidP="00F9753E">
      <w:pPr>
        <w:jc w:val="center"/>
        <w:rPr>
          <w:rFonts w:asciiTheme="minorHAnsi" w:hAnsiTheme="minorHAnsi" w:cs="Arial"/>
          <w:b/>
        </w:rPr>
      </w:pPr>
      <w:r w:rsidRPr="00F9753E">
        <w:rPr>
          <w:rFonts w:asciiTheme="minorHAnsi" w:hAnsiTheme="minorHAnsi" w:cs="Arial"/>
          <w:b/>
        </w:rPr>
        <w:t>Pro ověřování znalostí a zkoušení pracovníků zajišťujících vzorkování mléka</w:t>
      </w:r>
    </w:p>
    <w:p w:rsidR="00FD50D2" w:rsidRPr="00F9753E" w:rsidRDefault="00FD50D2" w:rsidP="00FD50D2">
      <w:pPr>
        <w:rPr>
          <w:rFonts w:asciiTheme="minorHAnsi" w:hAnsiTheme="minorHAnsi" w:cs="Arial"/>
        </w:rPr>
      </w:pP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Název firmy: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Ulice, číslo: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Obec: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PSČ: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DIČ: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Jméno kontaktní osoby: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Mobil: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E-mail: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Počet uchazečů: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Místo ověření znalostí:</w:t>
      </w: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Místo provádění praktické zkoušky:</w:t>
      </w:r>
    </w:p>
    <w:p w:rsidR="00FD50D2" w:rsidRPr="00F9753E" w:rsidRDefault="00FD50D2" w:rsidP="008412D7">
      <w:pPr>
        <w:tabs>
          <w:tab w:val="left" w:pos="2410"/>
        </w:tabs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Návrh termínu zkoušky</w:t>
      </w:r>
      <w:r w:rsidR="008412D7">
        <w:rPr>
          <w:rFonts w:asciiTheme="minorHAnsi" w:hAnsiTheme="minorHAnsi" w:cs="Arial"/>
        </w:rPr>
        <w:t>:</w:t>
      </w:r>
      <w:r w:rsidRPr="00F9753E">
        <w:rPr>
          <w:rFonts w:asciiTheme="minorHAnsi" w:hAnsiTheme="minorHAnsi" w:cs="Arial"/>
        </w:rPr>
        <w:t xml:space="preserve"> </w:t>
      </w:r>
      <w:r w:rsidRPr="00F9753E">
        <w:rPr>
          <w:rFonts w:asciiTheme="minorHAnsi" w:hAnsiTheme="minorHAnsi" w:cs="Arial"/>
        </w:rPr>
        <w:tab/>
      </w:r>
      <w:r w:rsidR="008412D7">
        <w:rPr>
          <w:rFonts w:asciiTheme="minorHAnsi" w:hAnsiTheme="minorHAnsi" w:cs="Arial"/>
        </w:rPr>
        <w:t>a)</w:t>
      </w:r>
    </w:p>
    <w:p w:rsidR="00FD50D2" w:rsidRPr="00F9753E" w:rsidRDefault="008412D7" w:rsidP="008412D7">
      <w:pPr>
        <w:tabs>
          <w:tab w:val="left" w:pos="241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</w:t>
      </w:r>
    </w:p>
    <w:p w:rsidR="00FD50D2" w:rsidRPr="00F9753E" w:rsidRDefault="008412D7" w:rsidP="008412D7">
      <w:pPr>
        <w:tabs>
          <w:tab w:val="left" w:pos="241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c)</w:t>
      </w:r>
    </w:p>
    <w:p w:rsidR="00FD50D2" w:rsidRPr="00F9753E" w:rsidRDefault="00FD50D2" w:rsidP="00FD50D2">
      <w:pPr>
        <w:rPr>
          <w:rFonts w:asciiTheme="minorHAnsi" w:hAnsiTheme="minorHAnsi" w:cs="Arial"/>
        </w:rPr>
      </w:pPr>
    </w:p>
    <w:p w:rsidR="00FD50D2" w:rsidRPr="00F9753E" w:rsidRDefault="00FD50D2" w:rsidP="00FD50D2">
      <w:pPr>
        <w:rPr>
          <w:rFonts w:asciiTheme="minorHAnsi" w:hAnsiTheme="minorHAnsi" w:cs="Arial"/>
        </w:rPr>
      </w:pPr>
      <w:r w:rsidRPr="00F9753E">
        <w:rPr>
          <w:rFonts w:asciiTheme="minorHAnsi" w:hAnsiTheme="minorHAnsi" w:cs="Arial"/>
        </w:rPr>
        <w:t>Další sdělení či upřesnění této objednávky:</w:t>
      </w:r>
    </w:p>
    <w:p w:rsidR="00F9753E" w:rsidRDefault="00F9753E" w:rsidP="00F9753E">
      <w:pPr>
        <w:spacing w:after="0"/>
        <w:rPr>
          <w:rFonts w:asciiTheme="minorHAnsi" w:hAnsiTheme="minorHAnsi" w:cs="Arial"/>
          <w:i/>
          <w:sz w:val="20"/>
          <w:szCs w:val="20"/>
        </w:rPr>
      </w:pPr>
    </w:p>
    <w:p w:rsidR="00B215DF" w:rsidRPr="00F9753E" w:rsidRDefault="00FD50D2" w:rsidP="00F9753E">
      <w:pPr>
        <w:spacing w:after="0"/>
        <w:rPr>
          <w:rFonts w:asciiTheme="minorHAnsi" w:hAnsiTheme="minorHAnsi" w:cs="Arial"/>
          <w:i/>
          <w:sz w:val="20"/>
          <w:szCs w:val="20"/>
        </w:rPr>
      </w:pPr>
      <w:r w:rsidRPr="00F9753E">
        <w:rPr>
          <w:rFonts w:asciiTheme="minorHAnsi" w:hAnsiTheme="minorHAnsi" w:cs="Arial"/>
          <w:i/>
          <w:sz w:val="20"/>
          <w:szCs w:val="20"/>
        </w:rPr>
        <w:t xml:space="preserve">Po vyplnění objednávku naskenujte a odešlete na e-mail </w:t>
      </w:r>
      <w:hyperlink r:id="rId7" w:history="1">
        <w:r w:rsidR="006F1510">
          <w:rPr>
            <w:rStyle w:val="Hypertextovodkaz"/>
            <w:rFonts w:asciiTheme="minorHAnsi" w:hAnsiTheme="minorHAnsi" w:cs="Arial"/>
            <w:i/>
            <w:sz w:val="20"/>
            <w:szCs w:val="20"/>
            <w:lang w:val="cs-CZ"/>
          </w:rPr>
          <w:t>urban@cmsch.cz</w:t>
        </w:r>
      </w:hyperlink>
      <w:bookmarkStart w:id="0" w:name="_GoBack"/>
      <w:bookmarkEnd w:id="0"/>
    </w:p>
    <w:sectPr w:rsidR="00B215DF" w:rsidRPr="00F9753E" w:rsidSect="00843DE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63" w:right="1247" w:bottom="2127" w:left="1247" w:header="454" w:footer="7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1A" w:rsidRDefault="00CC341A">
      <w:pPr>
        <w:spacing w:after="0" w:line="240" w:lineRule="auto"/>
      </w:pPr>
      <w:r>
        <w:separator/>
      </w:r>
    </w:p>
  </w:endnote>
  <w:endnote w:type="continuationSeparator" w:id="0">
    <w:p w:rsidR="00CC341A" w:rsidRDefault="00CC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o Sans Pro Light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Neo Sans Pro Black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1" w:type="pct"/>
      <w:tblLook w:val="01E0" w:firstRow="1" w:lastRow="1" w:firstColumn="1" w:lastColumn="1" w:noHBand="0" w:noVBand="0"/>
    </w:tblPr>
    <w:tblGrid>
      <w:gridCol w:w="2729"/>
      <w:gridCol w:w="2729"/>
      <w:gridCol w:w="2872"/>
      <w:gridCol w:w="1338"/>
    </w:tblGrid>
    <w:tr w:rsidR="007B1A61" w:rsidRPr="009501BF" w:rsidTr="00B31AFB">
      <w:trPr>
        <w:trHeight w:val="997"/>
      </w:trPr>
      <w:tc>
        <w:tcPr>
          <w:tcW w:w="2729" w:type="dxa"/>
          <w:tcBorders>
            <w:bottom w:val="nil"/>
            <w:right w:val="single" w:sz="12" w:space="0" w:color="7B8D3D"/>
          </w:tcBorders>
          <w:hideMark/>
        </w:tcPr>
        <w:p w:rsidR="007B1A61" w:rsidRPr="00C73CE5" w:rsidRDefault="007B1A61" w:rsidP="00B31AFB">
          <w:pPr>
            <w:pStyle w:val="Potenpsmenaodkazu"/>
            <w:spacing w:before="60" w:line="240" w:lineRule="auto"/>
            <w:rPr>
              <w:rFonts w:ascii="Neo Sans Pro Light" w:hAnsi="Neo Sans Pro Light"/>
              <w:sz w:val="13"/>
              <w:szCs w:val="13"/>
            </w:rPr>
          </w:pPr>
          <w:r>
            <w:rPr>
              <w:rFonts w:ascii="Neo Sans Pro Black" w:hAnsi="Neo Sans Pro Black"/>
              <w:sz w:val="13"/>
              <w:szCs w:val="13"/>
            </w:rPr>
            <w:t>s</w:t>
          </w:r>
          <w:r w:rsidRPr="009501BF">
            <w:rPr>
              <w:rFonts w:ascii="Neo Sans Pro Black" w:hAnsi="Neo Sans Pro Black"/>
              <w:sz w:val="13"/>
              <w:szCs w:val="13"/>
            </w:rPr>
            <w:t>ídlo společnosti</w:t>
          </w:r>
          <w:r>
            <w:rPr>
              <w:rFonts w:ascii="Neo Sans Pro Black" w:hAnsi="Neo Sans Pro Black"/>
              <w:sz w:val="13"/>
              <w:szCs w:val="13"/>
            </w:rPr>
            <w:t>:</w:t>
          </w:r>
        </w:p>
        <w:p w:rsidR="007B1A61" w:rsidRPr="009501BF" w:rsidRDefault="007B1A61" w:rsidP="00B31AFB">
          <w:pPr>
            <w:spacing w:before="60" w:after="0"/>
            <w:rPr>
              <w:rFonts w:ascii="Neo Sans Pro Light" w:hAnsi="Neo Sans Pro Light"/>
              <w:sz w:val="13"/>
              <w:szCs w:val="13"/>
            </w:rPr>
          </w:pPr>
          <w:r w:rsidRPr="009501BF">
            <w:rPr>
              <w:rFonts w:ascii="Neo Sans Pro Light" w:hAnsi="Neo Sans Pro Light"/>
              <w:sz w:val="13"/>
              <w:szCs w:val="13"/>
            </w:rPr>
            <w:t>Českomoravská společnost chovatelů, a.s.</w:t>
          </w:r>
        </w:p>
        <w:p w:rsidR="007B1A61" w:rsidRPr="00120686" w:rsidRDefault="007B1A61" w:rsidP="00B31AFB">
          <w:pPr>
            <w:pStyle w:val="Potenpsmenaodkazu"/>
            <w:spacing w:before="0" w:line="276" w:lineRule="auto"/>
            <w:rPr>
              <w:rFonts w:ascii="Neo Sans Pro Light" w:eastAsia="Calibri" w:hAnsi="Neo Sans Pro Light"/>
              <w:kern w:val="0"/>
              <w:sz w:val="13"/>
              <w:szCs w:val="13"/>
            </w:rPr>
          </w:pPr>
          <w:r w:rsidRPr="009501BF">
            <w:rPr>
              <w:rFonts w:ascii="Neo Sans Pro Light" w:eastAsia="Calibri" w:hAnsi="Neo Sans Pro Light"/>
              <w:kern w:val="0"/>
              <w:sz w:val="13"/>
              <w:szCs w:val="13"/>
            </w:rPr>
            <w:t>Benešovská 123, 252 09 Hradištko</w:t>
          </w:r>
        </w:p>
      </w:tc>
      <w:tc>
        <w:tcPr>
          <w:tcW w:w="2729" w:type="dxa"/>
          <w:tcBorders>
            <w:left w:val="single" w:sz="12" w:space="0" w:color="7B8D3D"/>
            <w:bottom w:val="nil"/>
            <w:right w:val="single" w:sz="12" w:space="0" w:color="7B8D3D"/>
          </w:tcBorders>
          <w:hideMark/>
        </w:tcPr>
        <w:p w:rsidR="007B1A61" w:rsidRPr="009501BF" w:rsidRDefault="007B1A61" w:rsidP="00B31AFB">
          <w:pPr>
            <w:pStyle w:val="Zpat"/>
            <w:spacing w:before="60" w:line="276" w:lineRule="auto"/>
            <w:ind w:left="176"/>
            <w:rPr>
              <w:rFonts w:ascii="Neo Sans Pro Light" w:eastAsia="Times New Roman" w:hAnsi="Neo Sans Pro Light"/>
              <w:kern w:val="18"/>
              <w:sz w:val="13"/>
              <w:szCs w:val="13"/>
            </w:rPr>
          </w:pPr>
          <w:r w:rsidRPr="009501BF">
            <w:rPr>
              <w:rFonts w:ascii="Neo Sans Pro Black" w:eastAsia="Times New Roman" w:hAnsi="Neo Sans Pro Black"/>
              <w:kern w:val="18"/>
              <w:sz w:val="13"/>
              <w:szCs w:val="13"/>
            </w:rPr>
            <w:t>tel.:</w:t>
          </w:r>
          <w:r w:rsidRPr="009501BF">
            <w:rPr>
              <w:rFonts w:ascii="Neo Sans Pro Light" w:eastAsia="Times New Roman" w:hAnsi="Neo Sans Pro Light"/>
              <w:kern w:val="18"/>
              <w:sz w:val="13"/>
              <w:szCs w:val="13"/>
            </w:rPr>
            <w:t xml:space="preserve"> </w:t>
          </w:r>
          <w:r w:rsidRPr="009501BF">
            <w:rPr>
              <w:rFonts w:ascii="Neo Sans Pro Light" w:hAnsi="Neo Sans Pro Light"/>
              <w:sz w:val="13"/>
              <w:szCs w:val="13"/>
            </w:rPr>
            <w:t>+420 257 896 444</w:t>
          </w:r>
        </w:p>
        <w:p w:rsidR="007B1A61" w:rsidRPr="009501BF" w:rsidRDefault="007B1A61" w:rsidP="00B31AFB">
          <w:pPr>
            <w:pStyle w:val="Zpat"/>
            <w:spacing w:line="276" w:lineRule="auto"/>
            <w:ind w:left="176"/>
            <w:rPr>
              <w:rFonts w:ascii="Neo Sans Pro Light" w:eastAsia="Times New Roman" w:hAnsi="Neo Sans Pro Light"/>
              <w:kern w:val="18"/>
              <w:sz w:val="13"/>
              <w:szCs w:val="13"/>
            </w:rPr>
          </w:pPr>
          <w:r w:rsidRPr="009501BF">
            <w:rPr>
              <w:rFonts w:ascii="Neo Sans Pro Black" w:eastAsia="Times New Roman" w:hAnsi="Neo Sans Pro Black"/>
              <w:kern w:val="18"/>
              <w:sz w:val="13"/>
              <w:szCs w:val="13"/>
            </w:rPr>
            <w:t>fax:</w:t>
          </w:r>
          <w:r w:rsidRPr="009501BF">
            <w:rPr>
              <w:rFonts w:ascii="Neo Sans Pro Light" w:eastAsia="Times New Roman" w:hAnsi="Neo Sans Pro Light"/>
              <w:kern w:val="18"/>
              <w:sz w:val="13"/>
              <w:szCs w:val="13"/>
            </w:rPr>
            <w:t xml:space="preserve"> </w:t>
          </w:r>
          <w:r w:rsidRPr="009501BF">
            <w:rPr>
              <w:rFonts w:ascii="Neo Sans Pro Light" w:hAnsi="Neo Sans Pro Light"/>
              <w:sz w:val="13"/>
              <w:szCs w:val="13"/>
            </w:rPr>
            <w:t>+420 257 740 491</w:t>
          </w:r>
        </w:p>
        <w:p w:rsidR="007B1A61" w:rsidRDefault="007B1A61" w:rsidP="00B31AFB">
          <w:pPr>
            <w:pStyle w:val="Potenpsmenaodkazu"/>
            <w:spacing w:before="0" w:line="276" w:lineRule="auto"/>
            <w:ind w:left="176"/>
            <w:rPr>
              <w:rFonts w:ascii="Neo Sans Pro Light" w:eastAsia="Calibri" w:hAnsi="Neo Sans Pro Light"/>
              <w:kern w:val="0"/>
              <w:sz w:val="13"/>
              <w:szCs w:val="13"/>
            </w:rPr>
          </w:pPr>
          <w:r w:rsidRPr="009501BF">
            <w:rPr>
              <w:rFonts w:ascii="Neo Sans Pro Black" w:hAnsi="Neo Sans Pro Black"/>
              <w:sz w:val="13"/>
              <w:szCs w:val="13"/>
            </w:rPr>
            <w:t>datová schránka:</w:t>
          </w:r>
          <w:r w:rsidRPr="008D6902">
            <w:rPr>
              <w:rFonts w:ascii="Neo Sans Pro Black" w:hAnsi="Neo Sans Pro Black"/>
              <w:color w:val="7B8D3D"/>
              <w:sz w:val="13"/>
              <w:szCs w:val="13"/>
            </w:rPr>
            <w:t xml:space="preserve"> </w:t>
          </w:r>
          <w:r w:rsidRPr="008D6902">
            <w:rPr>
              <w:rFonts w:ascii="Neo Sans Pro Light" w:eastAsia="Calibri" w:hAnsi="Neo Sans Pro Light"/>
              <w:kern w:val="0"/>
              <w:sz w:val="13"/>
              <w:szCs w:val="13"/>
            </w:rPr>
            <w:t>4vndkx2</w:t>
          </w:r>
        </w:p>
        <w:p w:rsidR="007B1A61" w:rsidRPr="008D6902" w:rsidRDefault="007B1A61" w:rsidP="00B31AFB">
          <w:pPr>
            <w:spacing w:after="0"/>
            <w:ind w:left="176"/>
            <w:rPr>
              <w:rFonts w:ascii="Neo Sans Pro Black" w:hAnsi="Neo Sans Pro Black"/>
              <w:sz w:val="13"/>
              <w:szCs w:val="13"/>
              <w:u w:val="single"/>
            </w:rPr>
          </w:pPr>
          <w:r w:rsidRPr="008D6902">
            <w:rPr>
              <w:rFonts w:ascii="Neo Sans Pro Black" w:eastAsia="Times New Roman" w:hAnsi="Neo Sans Pro Black"/>
              <w:kern w:val="18"/>
              <w:sz w:val="13"/>
              <w:szCs w:val="13"/>
            </w:rPr>
            <w:t>http:</w:t>
          </w:r>
          <w:r w:rsidRPr="008D6902">
            <w:rPr>
              <w:rFonts w:ascii="Neo Sans Pro Black" w:hAnsi="Neo Sans Pro Black"/>
              <w:sz w:val="13"/>
              <w:szCs w:val="13"/>
            </w:rPr>
            <w:t xml:space="preserve"> </w:t>
          </w:r>
          <w:r w:rsidRPr="008D6902">
            <w:rPr>
              <w:rFonts w:ascii="Neo Sans Pro Black" w:hAnsi="Neo Sans Pro Black"/>
              <w:color w:val="5C692D"/>
              <w:sz w:val="13"/>
              <w:szCs w:val="13"/>
            </w:rPr>
            <w:t xml:space="preserve">www.cmsch.cz </w:t>
          </w:r>
        </w:p>
        <w:p w:rsidR="007B1A61" w:rsidRPr="008D6902" w:rsidRDefault="007B1A61" w:rsidP="00B31AFB">
          <w:pPr>
            <w:spacing w:after="0"/>
            <w:ind w:left="176"/>
            <w:rPr>
              <w:rFonts w:ascii="Neo Sans Pro Black" w:hAnsi="Neo Sans Pro Black"/>
              <w:sz w:val="13"/>
              <w:szCs w:val="13"/>
            </w:rPr>
          </w:pPr>
          <w:r w:rsidRPr="008D6902">
            <w:rPr>
              <w:rFonts w:ascii="Neo Sans Pro Black" w:hAnsi="Neo Sans Pro Black"/>
              <w:sz w:val="13"/>
              <w:szCs w:val="13"/>
            </w:rPr>
            <w:t xml:space="preserve">e-mail: </w:t>
          </w:r>
          <w:r w:rsidRPr="008D6902">
            <w:rPr>
              <w:rFonts w:ascii="Neo Sans Pro Black" w:hAnsi="Neo Sans Pro Black"/>
              <w:color w:val="5C692D"/>
              <w:sz w:val="13"/>
              <w:szCs w:val="13"/>
            </w:rPr>
            <w:t>cmsch@cmsch.cz</w:t>
          </w:r>
        </w:p>
      </w:tc>
      <w:tc>
        <w:tcPr>
          <w:tcW w:w="2872" w:type="dxa"/>
          <w:tcBorders>
            <w:left w:val="single" w:sz="12" w:space="0" w:color="7B8D3D"/>
            <w:bottom w:val="nil"/>
          </w:tcBorders>
        </w:tcPr>
        <w:p w:rsidR="007B1A61" w:rsidRDefault="007B1A61" w:rsidP="00B31AFB">
          <w:pPr>
            <w:pStyle w:val="Potenpsmenaodkazu"/>
            <w:spacing w:before="60" w:line="276" w:lineRule="auto"/>
            <w:ind w:left="175"/>
            <w:rPr>
              <w:rFonts w:ascii="Neo Sans Pro Light" w:hAnsi="Neo Sans Pro Light"/>
              <w:b/>
              <w:sz w:val="13"/>
              <w:szCs w:val="13"/>
            </w:rPr>
          </w:pPr>
          <w:r>
            <w:rPr>
              <w:rFonts w:ascii="Neo Sans Pro Black" w:hAnsi="Neo Sans Pro Black"/>
              <w:b/>
              <w:sz w:val="13"/>
              <w:szCs w:val="13"/>
            </w:rPr>
            <w:t>IČ</w:t>
          </w:r>
          <w:r w:rsidRPr="009501BF">
            <w:rPr>
              <w:rFonts w:ascii="Neo Sans Pro Black" w:hAnsi="Neo Sans Pro Black"/>
              <w:b/>
              <w:sz w:val="13"/>
              <w:szCs w:val="13"/>
            </w:rPr>
            <w:t>:</w:t>
          </w:r>
          <w:r>
            <w:rPr>
              <w:rFonts w:ascii="Neo Sans Pro Light" w:hAnsi="Neo Sans Pro Light"/>
              <w:b/>
              <w:sz w:val="13"/>
              <w:szCs w:val="13"/>
            </w:rPr>
            <w:t xml:space="preserve"> </w:t>
          </w:r>
          <w:r w:rsidRPr="009501BF">
            <w:rPr>
              <w:rFonts w:ascii="Neo Sans Pro Light" w:hAnsi="Neo Sans Pro Light"/>
              <w:sz w:val="13"/>
              <w:szCs w:val="13"/>
            </w:rPr>
            <w:t>261 62 539</w:t>
          </w:r>
          <w:r w:rsidRPr="009501BF">
            <w:rPr>
              <w:rFonts w:ascii="Neo Sans Pro Light" w:hAnsi="Neo Sans Pro Light"/>
              <w:b/>
              <w:sz w:val="13"/>
              <w:szCs w:val="13"/>
            </w:rPr>
            <w:t xml:space="preserve"> </w:t>
          </w:r>
          <w:r>
            <w:rPr>
              <w:rFonts w:ascii="Neo Sans Pro Light" w:hAnsi="Neo Sans Pro Light"/>
              <w:b/>
              <w:sz w:val="13"/>
              <w:szCs w:val="13"/>
            </w:rPr>
            <w:t xml:space="preserve">  </w:t>
          </w:r>
        </w:p>
        <w:p w:rsidR="007B1A61" w:rsidRPr="009501BF" w:rsidRDefault="007B1A61" w:rsidP="00B31AFB">
          <w:pPr>
            <w:pStyle w:val="Potenpsmenaodkazu"/>
            <w:spacing w:before="0" w:line="276" w:lineRule="auto"/>
            <w:ind w:left="175"/>
            <w:rPr>
              <w:rFonts w:ascii="Neo Sans Pro Light" w:hAnsi="Neo Sans Pro Light"/>
              <w:b/>
              <w:sz w:val="13"/>
              <w:szCs w:val="13"/>
            </w:rPr>
          </w:pPr>
          <w:r w:rsidRPr="009501BF">
            <w:rPr>
              <w:rFonts w:ascii="Neo Sans Pro Black" w:hAnsi="Neo Sans Pro Black"/>
              <w:b/>
              <w:sz w:val="13"/>
              <w:szCs w:val="13"/>
            </w:rPr>
            <w:t>DIČ:</w:t>
          </w:r>
          <w:r w:rsidRPr="009501BF">
            <w:rPr>
              <w:rFonts w:ascii="Neo Sans Pro Light" w:hAnsi="Neo Sans Pro Light"/>
              <w:b/>
              <w:sz w:val="13"/>
              <w:szCs w:val="13"/>
            </w:rPr>
            <w:t xml:space="preserve"> </w:t>
          </w:r>
          <w:r w:rsidRPr="009501BF">
            <w:rPr>
              <w:rFonts w:ascii="Neo Sans Pro Light" w:hAnsi="Neo Sans Pro Light"/>
              <w:sz w:val="13"/>
              <w:szCs w:val="13"/>
            </w:rPr>
            <w:t>CZ26162539</w:t>
          </w:r>
        </w:p>
        <w:p w:rsidR="007B1A61" w:rsidRDefault="007B1A61" w:rsidP="00B31AFB">
          <w:pPr>
            <w:pStyle w:val="Zpat"/>
            <w:spacing w:line="276" w:lineRule="auto"/>
            <w:ind w:left="175"/>
            <w:rPr>
              <w:rFonts w:ascii="Neo Sans Pro Light" w:hAnsi="Neo Sans Pro Light"/>
              <w:sz w:val="13"/>
              <w:szCs w:val="13"/>
            </w:rPr>
          </w:pPr>
          <w:r>
            <w:rPr>
              <w:rFonts w:ascii="Neo Sans Pro Black" w:hAnsi="Neo Sans Pro Black"/>
              <w:sz w:val="13"/>
              <w:szCs w:val="13"/>
            </w:rPr>
            <w:t>OR</w:t>
          </w:r>
          <w:r w:rsidRPr="009501BF">
            <w:rPr>
              <w:rFonts w:ascii="Neo Sans Pro Black" w:hAnsi="Neo Sans Pro Black"/>
              <w:sz w:val="13"/>
              <w:szCs w:val="13"/>
            </w:rPr>
            <w:t>:</w:t>
          </w:r>
          <w:r w:rsidRPr="009501BF">
            <w:rPr>
              <w:rFonts w:ascii="Neo Sans Pro Light" w:hAnsi="Neo Sans Pro Light"/>
              <w:sz w:val="12"/>
              <w:szCs w:val="12"/>
            </w:rPr>
            <w:t xml:space="preserve"> </w:t>
          </w:r>
          <w:r>
            <w:rPr>
              <w:rFonts w:ascii="Neo Sans Pro Light" w:hAnsi="Neo Sans Pro Light"/>
              <w:sz w:val="13"/>
              <w:szCs w:val="13"/>
            </w:rPr>
            <w:t>MS</w:t>
          </w:r>
          <w:r w:rsidRPr="008B24EF">
            <w:rPr>
              <w:rFonts w:ascii="Neo Sans Pro Light" w:hAnsi="Neo Sans Pro Light"/>
              <w:sz w:val="13"/>
              <w:szCs w:val="13"/>
            </w:rPr>
            <w:t xml:space="preserve"> v Praze, oddíl B, vložka č. 6442</w:t>
          </w:r>
        </w:p>
        <w:p w:rsidR="007B1A61" w:rsidRDefault="007B1A61" w:rsidP="00B31AFB">
          <w:pPr>
            <w:pStyle w:val="Zpat"/>
            <w:spacing w:line="276" w:lineRule="auto"/>
            <w:ind w:left="175"/>
            <w:rPr>
              <w:rFonts w:ascii="Neo Sans Pro Black" w:eastAsia="Times New Roman" w:hAnsi="Neo Sans Pro Black"/>
              <w:kern w:val="18"/>
              <w:sz w:val="13"/>
              <w:szCs w:val="13"/>
            </w:rPr>
          </w:pPr>
          <w:r>
            <w:rPr>
              <w:rFonts w:ascii="Neo Sans Pro Black" w:eastAsia="Times New Roman" w:hAnsi="Neo Sans Pro Black"/>
              <w:kern w:val="18"/>
              <w:sz w:val="13"/>
              <w:szCs w:val="13"/>
            </w:rPr>
            <w:t xml:space="preserve">bankovní spojení: </w:t>
          </w:r>
        </w:p>
        <w:p w:rsidR="007B1A61" w:rsidRPr="009501BF" w:rsidRDefault="007B1A61" w:rsidP="00B31AFB">
          <w:pPr>
            <w:pStyle w:val="Zpat"/>
            <w:spacing w:line="276" w:lineRule="auto"/>
            <w:ind w:left="175"/>
            <w:rPr>
              <w:rFonts w:ascii="Neo Sans Pro Light" w:hAnsi="Neo Sans Pro Light"/>
              <w:sz w:val="13"/>
              <w:szCs w:val="13"/>
            </w:rPr>
          </w:pPr>
          <w:r w:rsidRPr="009501BF">
            <w:rPr>
              <w:rFonts w:ascii="Neo Sans Pro Light" w:eastAsia="Times New Roman" w:hAnsi="Neo Sans Pro Light"/>
              <w:kern w:val="18"/>
              <w:sz w:val="13"/>
              <w:szCs w:val="13"/>
            </w:rPr>
            <w:t xml:space="preserve">KB Benešov; č. </w:t>
          </w:r>
          <w:proofErr w:type="spellStart"/>
          <w:r w:rsidRPr="009501BF">
            <w:rPr>
              <w:rFonts w:ascii="Neo Sans Pro Light" w:eastAsia="Times New Roman" w:hAnsi="Neo Sans Pro Light"/>
              <w:kern w:val="18"/>
              <w:sz w:val="13"/>
              <w:szCs w:val="13"/>
            </w:rPr>
            <w:t>ú.</w:t>
          </w:r>
          <w:proofErr w:type="spellEnd"/>
          <w:r w:rsidRPr="009501BF">
            <w:rPr>
              <w:rFonts w:ascii="Neo Sans Pro Light" w:eastAsia="Times New Roman" w:hAnsi="Neo Sans Pro Light"/>
              <w:kern w:val="18"/>
              <w:sz w:val="13"/>
              <w:szCs w:val="13"/>
            </w:rPr>
            <w:t>: 501 290 237/0100</w:t>
          </w:r>
        </w:p>
      </w:tc>
      <w:tc>
        <w:tcPr>
          <w:tcW w:w="1338" w:type="dxa"/>
          <w:tcBorders>
            <w:left w:val="nil"/>
          </w:tcBorders>
          <w:vAlign w:val="center"/>
          <w:hideMark/>
        </w:tcPr>
        <w:p w:rsidR="007B1A61" w:rsidRDefault="007B1A61" w:rsidP="00B31AFB">
          <w:pPr>
            <w:pStyle w:val="Potenpsmenaodkazu"/>
            <w:spacing w:before="0" w:line="276" w:lineRule="auto"/>
            <w:jc w:val="center"/>
            <w:rPr>
              <w:rFonts w:ascii="Neo Sans Pro Light" w:hAnsi="Neo Sans Pro Light"/>
              <w:sz w:val="12"/>
              <w:szCs w:val="12"/>
            </w:rPr>
          </w:pPr>
          <w:r>
            <w:rPr>
              <w:rFonts w:ascii="Neo Sans Pro Light" w:hAnsi="Neo Sans Pro Light"/>
              <w:noProof/>
              <w:sz w:val="12"/>
              <w:szCs w:val="12"/>
              <w:lang w:eastAsia="cs-CZ"/>
            </w:rPr>
            <w:drawing>
              <wp:anchor distT="0" distB="0" distL="114300" distR="114300" simplePos="0" relativeHeight="251664384" behindDoc="0" locked="0" layoutInCell="1" allowOverlap="1" wp14:anchorId="49EA85AF" wp14:editId="45176B88">
                <wp:simplePos x="0" y="0"/>
                <wp:positionH relativeFrom="column">
                  <wp:posOffset>31115</wp:posOffset>
                </wp:positionH>
                <wp:positionV relativeFrom="paragraph">
                  <wp:posOffset>-63500</wp:posOffset>
                </wp:positionV>
                <wp:extent cx="675005" cy="597535"/>
                <wp:effectExtent l="0" t="0" r="0" b="0"/>
                <wp:wrapNone/>
                <wp:docPr id="2" name="Obrázek 2" descr="D:\Dokumenty\obrazky\logo_icar\2013\logo_icar_bar_2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okumenty\obrazky\logo_icar\2013\logo_icar_bar_20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B1A61" w:rsidRDefault="007B1A61" w:rsidP="00B31AFB">
          <w:pPr>
            <w:pStyle w:val="Potenpsmenaodkazu"/>
            <w:spacing w:before="0" w:line="276" w:lineRule="auto"/>
            <w:jc w:val="center"/>
            <w:rPr>
              <w:rFonts w:ascii="Neo Sans Pro Light" w:hAnsi="Neo Sans Pro Light"/>
              <w:sz w:val="12"/>
              <w:szCs w:val="12"/>
            </w:rPr>
          </w:pPr>
        </w:p>
        <w:p w:rsidR="007B1A61" w:rsidRDefault="007B1A61" w:rsidP="00B31AFB">
          <w:pPr>
            <w:pStyle w:val="Potenpsmenaodkazu"/>
            <w:spacing w:before="0" w:line="276" w:lineRule="auto"/>
            <w:jc w:val="center"/>
            <w:rPr>
              <w:rFonts w:ascii="Neo Sans Pro Light" w:hAnsi="Neo Sans Pro Light"/>
              <w:sz w:val="12"/>
              <w:szCs w:val="12"/>
            </w:rPr>
          </w:pPr>
        </w:p>
        <w:p w:rsidR="007B1A61" w:rsidRDefault="007B1A61" w:rsidP="00B31AFB">
          <w:pPr>
            <w:pStyle w:val="Potenpsmenaodkazu"/>
            <w:spacing w:before="0" w:line="276" w:lineRule="auto"/>
            <w:jc w:val="center"/>
            <w:rPr>
              <w:rFonts w:ascii="Neo Sans Pro Light" w:hAnsi="Neo Sans Pro Light"/>
              <w:sz w:val="12"/>
              <w:szCs w:val="12"/>
            </w:rPr>
          </w:pPr>
        </w:p>
        <w:p w:rsidR="007B1A61" w:rsidRDefault="007B1A61" w:rsidP="00B31AFB">
          <w:pPr>
            <w:pStyle w:val="Potenpsmenaodkazu"/>
            <w:spacing w:before="0" w:line="276" w:lineRule="auto"/>
            <w:jc w:val="center"/>
            <w:rPr>
              <w:rFonts w:ascii="Neo Sans Pro Light" w:hAnsi="Neo Sans Pro Light"/>
              <w:sz w:val="12"/>
              <w:szCs w:val="12"/>
            </w:rPr>
          </w:pPr>
        </w:p>
        <w:p w:rsidR="007B1A61" w:rsidRPr="00393D33" w:rsidRDefault="007B1A61" w:rsidP="00B31AFB">
          <w:pPr>
            <w:pStyle w:val="Potenpsmenaodkazu"/>
            <w:spacing w:before="0" w:line="276" w:lineRule="auto"/>
            <w:jc w:val="center"/>
          </w:pPr>
          <w:r w:rsidRPr="00393D33">
            <w:rPr>
              <w:rFonts w:ascii="Neo Sans Pro Light" w:hAnsi="Neo Sans Pro Light"/>
              <w:sz w:val="12"/>
              <w:szCs w:val="12"/>
            </w:rPr>
            <w:t>držitel certifikátu ICAR</w:t>
          </w:r>
        </w:p>
      </w:tc>
    </w:tr>
  </w:tbl>
  <w:p w:rsidR="00664D5E" w:rsidRPr="00843DE4" w:rsidRDefault="00664D5E" w:rsidP="00843DE4">
    <w:pPr>
      <w:pStyle w:val="Zpa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1" w:type="pct"/>
      <w:tblLook w:val="01E0" w:firstRow="1" w:lastRow="1" w:firstColumn="1" w:lastColumn="1" w:noHBand="0" w:noVBand="0"/>
    </w:tblPr>
    <w:tblGrid>
      <w:gridCol w:w="2729"/>
      <w:gridCol w:w="2729"/>
      <w:gridCol w:w="2588"/>
      <w:gridCol w:w="1622"/>
    </w:tblGrid>
    <w:tr w:rsidR="00F9753E" w:rsidRPr="009501BF" w:rsidTr="004B3E3E">
      <w:trPr>
        <w:trHeight w:val="997"/>
      </w:trPr>
      <w:tc>
        <w:tcPr>
          <w:tcW w:w="2729" w:type="dxa"/>
          <w:tcBorders>
            <w:bottom w:val="nil"/>
            <w:right w:val="single" w:sz="12" w:space="0" w:color="7B8D3D"/>
          </w:tcBorders>
          <w:hideMark/>
        </w:tcPr>
        <w:p w:rsidR="00F9753E" w:rsidRPr="00D24D36" w:rsidRDefault="00F9753E" w:rsidP="004B3E3E">
          <w:pPr>
            <w:pStyle w:val="Potenpsmenaodkazu"/>
            <w:spacing w:before="60" w:line="240" w:lineRule="auto"/>
            <w:rPr>
              <w:rFonts w:asciiTheme="minorHAnsi" w:hAnsiTheme="minorHAnsi"/>
              <w:b/>
              <w:sz w:val="14"/>
              <w:szCs w:val="14"/>
            </w:rPr>
          </w:pPr>
          <w:r w:rsidRPr="00D24D36">
            <w:rPr>
              <w:rFonts w:asciiTheme="minorHAnsi" w:hAnsiTheme="minorHAnsi"/>
              <w:b/>
              <w:sz w:val="14"/>
              <w:szCs w:val="14"/>
            </w:rPr>
            <w:t>sídlo společnosti:</w:t>
          </w:r>
        </w:p>
        <w:p w:rsidR="00F9753E" w:rsidRPr="00D24D36" w:rsidRDefault="00F9753E" w:rsidP="004B3E3E">
          <w:pPr>
            <w:spacing w:before="60" w:after="0"/>
            <w:rPr>
              <w:rFonts w:asciiTheme="minorHAnsi" w:hAnsiTheme="minorHAnsi"/>
              <w:sz w:val="14"/>
              <w:szCs w:val="14"/>
            </w:rPr>
          </w:pPr>
          <w:r w:rsidRPr="00D24D36">
            <w:rPr>
              <w:rFonts w:asciiTheme="minorHAnsi" w:hAnsiTheme="minorHAnsi"/>
              <w:sz w:val="14"/>
              <w:szCs w:val="14"/>
            </w:rPr>
            <w:t>Českomoravská společnost chovatelů, a.s.</w:t>
          </w:r>
        </w:p>
        <w:p w:rsidR="00F9753E" w:rsidRPr="00D24D36" w:rsidRDefault="00F9753E" w:rsidP="004B3E3E">
          <w:pPr>
            <w:pStyle w:val="Potenpsmenaodkazu"/>
            <w:spacing w:before="0" w:line="276" w:lineRule="auto"/>
            <w:rPr>
              <w:rFonts w:asciiTheme="minorHAnsi" w:eastAsia="Calibri" w:hAnsiTheme="minorHAnsi"/>
              <w:kern w:val="0"/>
              <w:sz w:val="14"/>
              <w:szCs w:val="14"/>
            </w:rPr>
          </w:pPr>
          <w:r w:rsidRPr="00D24D36">
            <w:rPr>
              <w:rFonts w:asciiTheme="minorHAnsi" w:eastAsia="Calibri" w:hAnsiTheme="minorHAnsi"/>
              <w:kern w:val="0"/>
              <w:sz w:val="14"/>
              <w:szCs w:val="14"/>
            </w:rPr>
            <w:t>Benešovská 123, 252 09 Hradištko</w:t>
          </w:r>
        </w:p>
      </w:tc>
      <w:tc>
        <w:tcPr>
          <w:tcW w:w="2729" w:type="dxa"/>
          <w:tcBorders>
            <w:left w:val="single" w:sz="12" w:space="0" w:color="7B8D3D"/>
            <w:bottom w:val="nil"/>
            <w:right w:val="single" w:sz="12" w:space="0" w:color="7B8D3D"/>
          </w:tcBorders>
          <w:hideMark/>
        </w:tcPr>
        <w:p w:rsidR="00F9753E" w:rsidRPr="00D24D36" w:rsidRDefault="00F9753E" w:rsidP="004B3E3E">
          <w:pPr>
            <w:pStyle w:val="Zpat"/>
            <w:spacing w:before="60" w:line="276" w:lineRule="auto"/>
            <w:ind w:left="176"/>
            <w:rPr>
              <w:rFonts w:asciiTheme="minorHAnsi" w:eastAsia="Times New Roman" w:hAnsiTheme="minorHAnsi"/>
              <w:kern w:val="18"/>
              <w:sz w:val="14"/>
              <w:szCs w:val="14"/>
            </w:rPr>
          </w:pPr>
          <w:r w:rsidRPr="00D24D36">
            <w:rPr>
              <w:rFonts w:asciiTheme="minorHAnsi" w:eastAsia="Times New Roman" w:hAnsiTheme="minorHAnsi"/>
              <w:b/>
              <w:kern w:val="18"/>
              <w:sz w:val="14"/>
              <w:szCs w:val="14"/>
            </w:rPr>
            <w:t>tel.:</w:t>
          </w:r>
          <w:r w:rsidRPr="00D24D36">
            <w:rPr>
              <w:rFonts w:asciiTheme="minorHAnsi" w:eastAsia="Times New Roman" w:hAnsiTheme="minorHAnsi"/>
              <w:kern w:val="18"/>
              <w:sz w:val="14"/>
              <w:szCs w:val="14"/>
            </w:rPr>
            <w:t xml:space="preserve"> </w:t>
          </w:r>
          <w:r w:rsidRPr="00D24D36">
            <w:rPr>
              <w:rFonts w:asciiTheme="minorHAnsi" w:hAnsiTheme="minorHAnsi"/>
              <w:sz w:val="14"/>
              <w:szCs w:val="14"/>
            </w:rPr>
            <w:t>+420 257 896 444</w:t>
          </w:r>
        </w:p>
        <w:p w:rsidR="00F9753E" w:rsidRPr="00D24D36" w:rsidRDefault="00F9753E" w:rsidP="004B3E3E">
          <w:pPr>
            <w:pStyle w:val="Zpat"/>
            <w:spacing w:line="276" w:lineRule="auto"/>
            <w:ind w:left="176"/>
            <w:rPr>
              <w:rFonts w:asciiTheme="minorHAnsi" w:eastAsia="Times New Roman" w:hAnsiTheme="minorHAnsi"/>
              <w:kern w:val="18"/>
              <w:sz w:val="14"/>
              <w:szCs w:val="14"/>
            </w:rPr>
          </w:pPr>
          <w:r w:rsidRPr="00D24D36">
            <w:rPr>
              <w:rFonts w:asciiTheme="minorHAnsi" w:eastAsia="Times New Roman" w:hAnsiTheme="minorHAnsi"/>
              <w:b/>
              <w:kern w:val="18"/>
              <w:sz w:val="14"/>
              <w:szCs w:val="14"/>
            </w:rPr>
            <w:t>fax:</w:t>
          </w:r>
          <w:r w:rsidRPr="00D24D36">
            <w:rPr>
              <w:rFonts w:asciiTheme="minorHAnsi" w:eastAsia="Times New Roman" w:hAnsiTheme="minorHAnsi"/>
              <w:kern w:val="18"/>
              <w:sz w:val="14"/>
              <w:szCs w:val="14"/>
            </w:rPr>
            <w:t xml:space="preserve"> </w:t>
          </w:r>
          <w:r w:rsidRPr="00D24D36">
            <w:rPr>
              <w:rFonts w:asciiTheme="minorHAnsi" w:hAnsiTheme="minorHAnsi"/>
              <w:sz w:val="14"/>
              <w:szCs w:val="14"/>
            </w:rPr>
            <w:t>+420 257 740 491</w:t>
          </w:r>
        </w:p>
        <w:p w:rsidR="00F9753E" w:rsidRPr="00D24D36" w:rsidRDefault="00F9753E" w:rsidP="004B3E3E">
          <w:pPr>
            <w:pStyle w:val="Potenpsmenaodkazu"/>
            <w:spacing w:before="0" w:line="276" w:lineRule="auto"/>
            <w:ind w:left="176"/>
            <w:rPr>
              <w:rFonts w:asciiTheme="minorHAnsi" w:eastAsia="Calibri" w:hAnsiTheme="minorHAnsi"/>
              <w:kern w:val="0"/>
              <w:sz w:val="14"/>
              <w:szCs w:val="14"/>
            </w:rPr>
          </w:pPr>
          <w:r w:rsidRPr="00D24D36">
            <w:rPr>
              <w:rFonts w:asciiTheme="minorHAnsi" w:hAnsiTheme="minorHAnsi"/>
              <w:b/>
              <w:sz w:val="14"/>
              <w:szCs w:val="14"/>
            </w:rPr>
            <w:t>datová schránka:</w:t>
          </w:r>
          <w:r w:rsidRPr="00D24D36">
            <w:rPr>
              <w:rFonts w:asciiTheme="minorHAnsi" w:hAnsiTheme="minorHAnsi"/>
              <w:color w:val="7B8D3D"/>
              <w:sz w:val="14"/>
              <w:szCs w:val="14"/>
            </w:rPr>
            <w:t xml:space="preserve"> </w:t>
          </w:r>
          <w:r w:rsidRPr="00D24D36">
            <w:rPr>
              <w:rFonts w:asciiTheme="minorHAnsi" w:eastAsia="Calibri" w:hAnsiTheme="minorHAnsi"/>
              <w:kern w:val="0"/>
              <w:sz w:val="14"/>
              <w:szCs w:val="14"/>
            </w:rPr>
            <w:t>4vndkx2</w:t>
          </w:r>
        </w:p>
        <w:p w:rsidR="00F9753E" w:rsidRPr="00D24D36" w:rsidRDefault="00F9753E" w:rsidP="004B3E3E">
          <w:pPr>
            <w:spacing w:after="0"/>
            <w:ind w:left="176"/>
            <w:rPr>
              <w:rFonts w:asciiTheme="minorHAnsi" w:hAnsiTheme="minorHAnsi"/>
              <w:b/>
              <w:sz w:val="14"/>
              <w:szCs w:val="14"/>
              <w:u w:val="single"/>
            </w:rPr>
          </w:pPr>
          <w:r w:rsidRPr="00D24D36">
            <w:rPr>
              <w:rFonts w:asciiTheme="minorHAnsi" w:eastAsia="Times New Roman" w:hAnsiTheme="minorHAnsi"/>
              <w:b/>
              <w:kern w:val="18"/>
              <w:sz w:val="14"/>
              <w:szCs w:val="14"/>
            </w:rPr>
            <w:t>http:</w:t>
          </w:r>
          <w:r w:rsidRPr="00D24D36">
            <w:rPr>
              <w:rFonts w:asciiTheme="minorHAnsi" w:hAnsiTheme="minorHAnsi"/>
              <w:b/>
              <w:sz w:val="14"/>
              <w:szCs w:val="14"/>
            </w:rPr>
            <w:t xml:space="preserve"> </w:t>
          </w:r>
          <w:r w:rsidRPr="00D24D36">
            <w:rPr>
              <w:rFonts w:asciiTheme="minorHAnsi" w:hAnsiTheme="minorHAnsi"/>
              <w:b/>
              <w:color w:val="5C692D"/>
              <w:sz w:val="14"/>
              <w:szCs w:val="14"/>
            </w:rPr>
            <w:t xml:space="preserve">www.cmsch.cz </w:t>
          </w:r>
        </w:p>
        <w:p w:rsidR="00F9753E" w:rsidRPr="00D24D36" w:rsidRDefault="00F9753E" w:rsidP="004B3E3E">
          <w:pPr>
            <w:spacing w:after="0"/>
            <w:ind w:left="176"/>
            <w:rPr>
              <w:rFonts w:asciiTheme="minorHAnsi" w:hAnsiTheme="minorHAnsi"/>
              <w:b/>
              <w:sz w:val="14"/>
              <w:szCs w:val="14"/>
            </w:rPr>
          </w:pPr>
          <w:r w:rsidRPr="00D24D36">
            <w:rPr>
              <w:rFonts w:asciiTheme="minorHAnsi" w:hAnsiTheme="minorHAnsi"/>
              <w:b/>
              <w:sz w:val="14"/>
              <w:szCs w:val="14"/>
            </w:rPr>
            <w:t xml:space="preserve">e-mail: </w:t>
          </w:r>
          <w:r w:rsidRPr="00D24D36">
            <w:rPr>
              <w:rFonts w:asciiTheme="minorHAnsi" w:hAnsiTheme="minorHAnsi"/>
              <w:b/>
              <w:color w:val="5C692D"/>
              <w:sz w:val="14"/>
              <w:szCs w:val="14"/>
            </w:rPr>
            <w:t>cmsch@cmsch.cz</w:t>
          </w:r>
        </w:p>
      </w:tc>
      <w:tc>
        <w:tcPr>
          <w:tcW w:w="2588" w:type="dxa"/>
          <w:tcBorders>
            <w:left w:val="single" w:sz="12" w:space="0" w:color="7B8D3D"/>
            <w:bottom w:val="nil"/>
          </w:tcBorders>
        </w:tcPr>
        <w:p w:rsidR="00F9753E" w:rsidRPr="00D24D36" w:rsidRDefault="00F9753E" w:rsidP="004B3E3E">
          <w:pPr>
            <w:pStyle w:val="Potenpsmenaodkazu"/>
            <w:spacing w:before="60" w:line="276" w:lineRule="auto"/>
            <w:ind w:left="175"/>
            <w:rPr>
              <w:rFonts w:asciiTheme="minorHAnsi" w:hAnsiTheme="minorHAnsi"/>
              <w:b/>
              <w:sz w:val="14"/>
              <w:szCs w:val="14"/>
            </w:rPr>
          </w:pPr>
          <w:r w:rsidRPr="00D24D36">
            <w:rPr>
              <w:rFonts w:asciiTheme="minorHAnsi" w:hAnsiTheme="minorHAnsi"/>
              <w:b/>
              <w:sz w:val="14"/>
              <w:szCs w:val="14"/>
            </w:rPr>
            <w:t xml:space="preserve">IČ: </w:t>
          </w:r>
          <w:r w:rsidRPr="00D24D36">
            <w:rPr>
              <w:rFonts w:asciiTheme="minorHAnsi" w:hAnsiTheme="minorHAnsi"/>
              <w:sz w:val="14"/>
              <w:szCs w:val="14"/>
            </w:rPr>
            <w:t>261 62 539</w:t>
          </w:r>
          <w:r w:rsidRPr="00D24D36">
            <w:rPr>
              <w:rFonts w:asciiTheme="minorHAnsi" w:hAnsiTheme="minorHAnsi"/>
              <w:b/>
              <w:sz w:val="14"/>
              <w:szCs w:val="14"/>
            </w:rPr>
            <w:t xml:space="preserve">   </w:t>
          </w:r>
        </w:p>
        <w:p w:rsidR="00F9753E" w:rsidRPr="00D24D36" w:rsidRDefault="00F9753E" w:rsidP="004B3E3E">
          <w:pPr>
            <w:pStyle w:val="Potenpsmenaodkazu"/>
            <w:spacing w:before="0" w:line="276" w:lineRule="auto"/>
            <w:ind w:left="175"/>
            <w:rPr>
              <w:rFonts w:asciiTheme="minorHAnsi" w:hAnsiTheme="minorHAnsi"/>
              <w:b/>
              <w:sz w:val="14"/>
              <w:szCs w:val="14"/>
            </w:rPr>
          </w:pPr>
          <w:r w:rsidRPr="00D24D36">
            <w:rPr>
              <w:rFonts w:asciiTheme="minorHAnsi" w:hAnsiTheme="minorHAnsi"/>
              <w:b/>
              <w:sz w:val="14"/>
              <w:szCs w:val="14"/>
            </w:rPr>
            <w:t xml:space="preserve">DIČ: </w:t>
          </w:r>
          <w:r w:rsidRPr="00D24D36">
            <w:rPr>
              <w:rFonts w:asciiTheme="minorHAnsi" w:hAnsiTheme="minorHAnsi"/>
              <w:sz w:val="14"/>
              <w:szCs w:val="14"/>
            </w:rPr>
            <w:t>CZ26162539</w:t>
          </w:r>
        </w:p>
        <w:p w:rsidR="00F9753E" w:rsidRPr="00D24D36" w:rsidRDefault="00F9753E" w:rsidP="004B3E3E">
          <w:pPr>
            <w:pStyle w:val="Zpat"/>
            <w:spacing w:line="276" w:lineRule="auto"/>
            <w:ind w:left="175"/>
            <w:rPr>
              <w:rFonts w:asciiTheme="minorHAnsi" w:hAnsiTheme="minorHAnsi"/>
              <w:sz w:val="14"/>
              <w:szCs w:val="14"/>
            </w:rPr>
          </w:pPr>
          <w:r w:rsidRPr="00D24D36">
            <w:rPr>
              <w:rFonts w:asciiTheme="minorHAnsi" w:hAnsiTheme="minorHAnsi"/>
              <w:b/>
              <w:sz w:val="14"/>
              <w:szCs w:val="14"/>
            </w:rPr>
            <w:t>OR:</w:t>
          </w:r>
          <w:r w:rsidRPr="00D24D36">
            <w:rPr>
              <w:rFonts w:asciiTheme="minorHAnsi" w:hAnsiTheme="minorHAnsi"/>
              <w:sz w:val="14"/>
              <w:szCs w:val="14"/>
            </w:rPr>
            <w:t xml:space="preserve"> MS v Praze, oddíl B, vložka č. 6442</w:t>
          </w:r>
        </w:p>
        <w:p w:rsidR="00F9753E" w:rsidRPr="00D24D36" w:rsidRDefault="00F9753E" w:rsidP="004B3E3E">
          <w:pPr>
            <w:pStyle w:val="Zpat"/>
            <w:spacing w:line="276" w:lineRule="auto"/>
            <w:ind w:left="175"/>
            <w:rPr>
              <w:rFonts w:asciiTheme="minorHAnsi" w:eastAsia="Times New Roman" w:hAnsiTheme="minorHAnsi"/>
              <w:b/>
              <w:kern w:val="18"/>
              <w:sz w:val="14"/>
              <w:szCs w:val="14"/>
            </w:rPr>
          </w:pPr>
          <w:r w:rsidRPr="00D24D36">
            <w:rPr>
              <w:rFonts w:asciiTheme="minorHAnsi" w:eastAsia="Times New Roman" w:hAnsiTheme="minorHAnsi"/>
              <w:b/>
              <w:kern w:val="18"/>
              <w:sz w:val="14"/>
              <w:szCs w:val="14"/>
            </w:rPr>
            <w:t xml:space="preserve">bankovní spojení: </w:t>
          </w:r>
        </w:p>
        <w:p w:rsidR="00F9753E" w:rsidRPr="00D24D36" w:rsidRDefault="00F9753E" w:rsidP="004B3E3E">
          <w:pPr>
            <w:pStyle w:val="Zpat"/>
            <w:spacing w:line="276" w:lineRule="auto"/>
            <w:ind w:left="175"/>
            <w:rPr>
              <w:rFonts w:asciiTheme="minorHAnsi" w:hAnsiTheme="minorHAnsi"/>
              <w:sz w:val="14"/>
              <w:szCs w:val="14"/>
            </w:rPr>
          </w:pPr>
          <w:r w:rsidRPr="00D24D36">
            <w:rPr>
              <w:rFonts w:asciiTheme="minorHAnsi" w:eastAsia="Times New Roman" w:hAnsiTheme="minorHAnsi"/>
              <w:kern w:val="18"/>
              <w:sz w:val="14"/>
              <w:szCs w:val="14"/>
            </w:rPr>
            <w:t xml:space="preserve">KB Benešov; č. </w:t>
          </w:r>
          <w:proofErr w:type="spellStart"/>
          <w:r w:rsidRPr="00D24D36">
            <w:rPr>
              <w:rFonts w:asciiTheme="minorHAnsi" w:eastAsia="Times New Roman" w:hAnsiTheme="minorHAnsi"/>
              <w:kern w:val="18"/>
              <w:sz w:val="14"/>
              <w:szCs w:val="14"/>
            </w:rPr>
            <w:t>ú.</w:t>
          </w:r>
          <w:proofErr w:type="spellEnd"/>
          <w:r w:rsidRPr="00D24D36">
            <w:rPr>
              <w:rFonts w:asciiTheme="minorHAnsi" w:eastAsia="Times New Roman" w:hAnsiTheme="minorHAnsi"/>
              <w:kern w:val="18"/>
              <w:sz w:val="14"/>
              <w:szCs w:val="14"/>
            </w:rPr>
            <w:t>: 501 290 237/0100</w:t>
          </w:r>
        </w:p>
      </w:tc>
      <w:tc>
        <w:tcPr>
          <w:tcW w:w="1622" w:type="dxa"/>
          <w:tcBorders>
            <w:left w:val="nil"/>
          </w:tcBorders>
          <w:vAlign w:val="center"/>
          <w:hideMark/>
        </w:tcPr>
        <w:p w:rsidR="00F9753E" w:rsidRPr="00D24D36" w:rsidRDefault="00F9753E" w:rsidP="004B3E3E">
          <w:pPr>
            <w:pStyle w:val="Potenpsmenaodkazu"/>
            <w:spacing w:before="0" w:line="276" w:lineRule="auto"/>
            <w:jc w:val="center"/>
            <w:rPr>
              <w:rFonts w:asciiTheme="minorHAnsi" w:hAnsiTheme="minorHAnsi"/>
              <w:sz w:val="14"/>
              <w:szCs w:val="14"/>
            </w:rPr>
          </w:pPr>
          <w:r w:rsidRPr="00D24D36">
            <w:rPr>
              <w:rFonts w:asciiTheme="minorHAnsi" w:hAnsiTheme="minorHAnsi"/>
              <w:noProof/>
              <w:sz w:val="14"/>
              <w:szCs w:val="14"/>
              <w:lang w:eastAsia="cs-CZ"/>
            </w:rPr>
            <w:drawing>
              <wp:inline distT="0" distB="0" distL="0" distR="0" wp14:anchorId="6AC4C4EE" wp14:editId="19C3DB4B">
                <wp:extent cx="522999" cy="468173"/>
                <wp:effectExtent l="0" t="0" r="0" b="8255"/>
                <wp:docPr id="7" name="Obrázek 7" descr="C:\Users\kucerova\Desktop\loga\icar\ICAR_logo-certificate of Quality to Pav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cerova\Desktop\loga\icar\ICAR_logo-certificate of Quality to Pavel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1477"/>
                        <a:stretch/>
                      </pic:blipFill>
                      <pic:spPr bwMode="auto">
                        <a:xfrm>
                          <a:off x="0" y="0"/>
                          <a:ext cx="525953" cy="4708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F9753E" w:rsidRPr="00D24D36" w:rsidRDefault="00F9753E" w:rsidP="004B3E3E">
          <w:pPr>
            <w:spacing w:after="0"/>
            <w:jc w:val="center"/>
            <w:rPr>
              <w:rFonts w:asciiTheme="minorHAnsi" w:hAnsiTheme="minorHAnsi"/>
              <w:sz w:val="14"/>
              <w:szCs w:val="14"/>
            </w:rPr>
          </w:pPr>
          <w:r w:rsidRPr="00D24D36">
            <w:rPr>
              <w:rFonts w:asciiTheme="minorHAnsi" w:hAnsiTheme="minorHAnsi"/>
              <w:sz w:val="14"/>
              <w:szCs w:val="14"/>
            </w:rPr>
            <w:t>držitel certifikátu kvality</w:t>
          </w:r>
        </w:p>
      </w:tc>
    </w:tr>
  </w:tbl>
  <w:p w:rsidR="00664D5E" w:rsidRPr="009B2883" w:rsidRDefault="00664D5E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1A" w:rsidRDefault="00CC341A">
      <w:pPr>
        <w:spacing w:after="0" w:line="240" w:lineRule="auto"/>
      </w:pPr>
      <w:r>
        <w:separator/>
      </w:r>
    </w:p>
  </w:footnote>
  <w:footnote w:type="continuationSeparator" w:id="0">
    <w:p w:rsidR="00CC341A" w:rsidRDefault="00CC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DE4" w:rsidRDefault="00843DE4" w:rsidP="00F22760">
    <w:pPr>
      <w:pStyle w:val="Zhlav"/>
      <w:jc w:val="right"/>
      <w:rPr>
        <w:rFonts w:ascii="Neo Sans Pro Light" w:hAnsi="Neo Sans Pro Light"/>
        <w:caps/>
        <w:noProof/>
        <w:sz w:val="14"/>
        <w:szCs w:val="14"/>
        <w:lang w:eastAsia="cs-CZ"/>
      </w:rPr>
    </w:pPr>
  </w:p>
  <w:p w:rsidR="00843DE4" w:rsidRDefault="00843DE4" w:rsidP="00F22760">
    <w:pPr>
      <w:pStyle w:val="Zhlav"/>
      <w:jc w:val="right"/>
      <w:rPr>
        <w:rFonts w:ascii="Neo Sans Pro Light" w:hAnsi="Neo Sans Pro Light"/>
        <w:caps/>
        <w:noProof/>
        <w:sz w:val="14"/>
        <w:szCs w:val="14"/>
        <w:lang w:eastAsia="cs-CZ"/>
      </w:rPr>
    </w:pPr>
  </w:p>
  <w:p w:rsidR="00664D5E" w:rsidRPr="008D6902" w:rsidRDefault="00664D5E" w:rsidP="00F22760">
    <w:pPr>
      <w:pStyle w:val="Zhlav"/>
      <w:jc w:val="right"/>
      <w:rPr>
        <w:rFonts w:ascii="Neo Sans Pro Light" w:hAnsi="Neo Sans Pro Light"/>
        <w:noProof/>
        <w:sz w:val="14"/>
        <w:szCs w:val="14"/>
        <w:lang w:eastAsia="cs-CZ"/>
      </w:rPr>
    </w:pP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t xml:space="preserve">Strana </w:t>
    </w: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fldChar w:fldCharType="begin"/>
    </w: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instrText xml:space="preserve"> PAGE </w:instrText>
    </w: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fldChar w:fldCharType="separate"/>
    </w:r>
    <w:r w:rsidR="00F9753E">
      <w:rPr>
        <w:rFonts w:ascii="Neo Sans Pro Light" w:hAnsi="Neo Sans Pro Light"/>
        <w:caps/>
        <w:noProof/>
        <w:sz w:val="14"/>
        <w:szCs w:val="14"/>
        <w:lang w:eastAsia="cs-CZ"/>
      </w:rPr>
      <w:t>2</w:t>
    </w: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fldChar w:fldCharType="end"/>
    </w: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t xml:space="preserve"> (celkem </w:t>
    </w: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fldChar w:fldCharType="begin"/>
    </w: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instrText xml:space="preserve"> NUMPAGES </w:instrText>
    </w: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fldChar w:fldCharType="separate"/>
    </w:r>
    <w:r w:rsidR="00F9753E">
      <w:rPr>
        <w:rFonts w:ascii="Neo Sans Pro Light" w:hAnsi="Neo Sans Pro Light"/>
        <w:caps/>
        <w:noProof/>
        <w:sz w:val="14"/>
        <w:szCs w:val="14"/>
        <w:lang w:eastAsia="cs-CZ"/>
      </w:rPr>
      <w:t>2</w:t>
    </w:r>
    <w:r w:rsidRPr="008D6902">
      <w:rPr>
        <w:rFonts w:ascii="Neo Sans Pro Light" w:hAnsi="Neo Sans Pro Light"/>
        <w:caps/>
        <w:noProof/>
        <w:sz w:val="14"/>
        <w:szCs w:val="14"/>
        <w:lang w:eastAsia="cs-CZ"/>
      </w:rPr>
      <w:fldChar w:fldCharType="end"/>
    </w:r>
    <w:r w:rsidRPr="008D6902">
      <w:rPr>
        <w:rFonts w:ascii="Neo Sans Pro Light" w:hAnsi="Neo Sans Pro Light"/>
        <w:noProof/>
        <w:sz w:val="14"/>
        <w:szCs w:val="14"/>
        <w:lang w:eastAsia="cs-CZ"/>
      </w:rPr>
      <w:t>)</w:t>
    </w:r>
  </w:p>
  <w:p w:rsidR="00664D5E" w:rsidRDefault="00664D5E" w:rsidP="00B7689E">
    <w:pPr>
      <w:tabs>
        <w:tab w:val="center" w:pos="5102"/>
        <w:tab w:val="left" w:pos="8310"/>
      </w:tabs>
      <w:spacing w:after="0" w:line="240" w:lineRule="auto"/>
      <w:jc w:val="center"/>
      <w:rPr>
        <w:noProof/>
        <w:sz w:val="20"/>
        <w:szCs w:val="20"/>
        <w:lang w:eastAsia="cs-CZ"/>
      </w:rPr>
    </w:pPr>
  </w:p>
  <w:p w:rsidR="00664D5E" w:rsidRPr="00B7689E" w:rsidRDefault="00664D5E" w:rsidP="00B7689E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5E" w:rsidRDefault="002D2751" w:rsidP="00AD7EC9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2E851BE5" wp14:editId="438BF1B7">
          <wp:simplePos x="0" y="0"/>
          <wp:positionH relativeFrom="margin">
            <wp:posOffset>-36830</wp:posOffset>
          </wp:positionH>
          <wp:positionV relativeFrom="margin">
            <wp:posOffset>-981075</wp:posOffset>
          </wp:positionV>
          <wp:extent cx="1678305" cy="1007745"/>
          <wp:effectExtent l="0" t="0" r="0" b="1905"/>
          <wp:wrapSquare wrapText="bothSides"/>
          <wp:docPr id="6" name="Obrázek 6" descr="D:\Dokumenty\cmsch\hlavickovy_papir\2016\2016_logomanual\Bez názv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y\cmsch\hlavickovy_papir\2016\2016_logomanual\Bez názv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501BF" w:rsidRDefault="009501BF" w:rsidP="009A645A">
    <w:pPr>
      <w:pStyle w:val="Zhlav"/>
      <w:spacing w:before="120"/>
      <w:jc w:val="center"/>
      <w:rPr>
        <w:noProof/>
        <w:sz w:val="20"/>
        <w:szCs w:val="20"/>
        <w:lang w:eastAsia="cs-CZ"/>
      </w:rPr>
    </w:pPr>
  </w:p>
  <w:p w:rsidR="009501BF" w:rsidRDefault="009501BF" w:rsidP="009A645A">
    <w:pPr>
      <w:pStyle w:val="Zhlav"/>
      <w:spacing w:before="120"/>
      <w:jc w:val="center"/>
      <w:rPr>
        <w:noProof/>
        <w:sz w:val="20"/>
        <w:szCs w:val="20"/>
        <w:lang w:eastAsia="cs-CZ"/>
      </w:rPr>
    </w:pPr>
  </w:p>
  <w:p w:rsidR="009501BF" w:rsidRDefault="009501BF" w:rsidP="009A645A">
    <w:pPr>
      <w:pStyle w:val="Zhlav"/>
      <w:spacing w:before="120"/>
      <w:jc w:val="center"/>
      <w:rPr>
        <w:noProof/>
        <w:sz w:val="20"/>
        <w:szCs w:val="20"/>
        <w:lang w:eastAsia="cs-CZ"/>
      </w:rPr>
    </w:pPr>
  </w:p>
  <w:p w:rsidR="009501BF" w:rsidRDefault="009501BF" w:rsidP="009A645A">
    <w:pPr>
      <w:pStyle w:val="Zhlav"/>
      <w:spacing w:before="120"/>
      <w:jc w:val="center"/>
      <w:rPr>
        <w:noProof/>
        <w:sz w:val="20"/>
        <w:szCs w:val="20"/>
        <w:lang w:eastAsia="cs-CZ"/>
      </w:rPr>
    </w:pPr>
  </w:p>
  <w:p w:rsidR="00664D5E" w:rsidRPr="009B2883" w:rsidRDefault="00664D5E" w:rsidP="009B2883">
    <w:pPr>
      <w:pStyle w:val="Zhlav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30"/>
    <w:rsid w:val="000078CD"/>
    <w:rsid w:val="00042F25"/>
    <w:rsid w:val="0004379C"/>
    <w:rsid w:val="00056FE9"/>
    <w:rsid w:val="000607ED"/>
    <w:rsid w:val="00061882"/>
    <w:rsid w:val="0007470C"/>
    <w:rsid w:val="000B1FD6"/>
    <w:rsid w:val="000B606F"/>
    <w:rsid w:val="000C0857"/>
    <w:rsid w:val="000E1C25"/>
    <w:rsid w:val="000E4C75"/>
    <w:rsid w:val="000F63B7"/>
    <w:rsid w:val="00104585"/>
    <w:rsid w:val="00115532"/>
    <w:rsid w:val="00120686"/>
    <w:rsid w:val="001328D8"/>
    <w:rsid w:val="0014540F"/>
    <w:rsid w:val="00165AB6"/>
    <w:rsid w:val="001735B8"/>
    <w:rsid w:val="001735D5"/>
    <w:rsid w:val="00182B6D"/>
    <w:rsid w:val="00184928"/>
    <w:rsid w:val="00195A82"/>
    <w:rsid w:val="001B4C34"/>
    <w:rsid w:val="001C1CB5"/>
    <w:rsid w:val="001E61C7"/>
    <w:rsid w:val="00206A35"/>
    <w:rsid w:val="0022105F"/>
    <w:rsid w:val="00242B88"/>
    <w:rsid w:val="00242FDA"/>
    <w:rsid w:val="00262D70"/>
    <w:rsid w:val="00272B94"/>
    <w:rsid w:val="00274FF2"/>
    <w:rsid w:val="0028627B"/>
    <w:rsid w:val="00286995"/>
    <w:rsid w:val="00291C05"/>
    <w:rsid w:val="002A3AC6"/>
    <w:rsid w:val="002D2751"/>
    <w:rsid w:val="002D28AE"/>
    <w:rsid w:val="002E57B4"/>
    <w:rsid w:val="003159C2"/>
    <w:rsid w:val="00327FFC"/>
    <w:rsid w:val="0033111D"/>
    <w:rsid w:val="003335EA"/>
    <w:rsid w:val="0035434A"/>
    <w:rsid w:val="003735DE"/>
    <w:rsid w:val="00393D33"/>
    <w:rsid w:val="00395A7F"/>
    <w:rsid w:val="00396F8C"/>
    <w:rsid w:val="003C1320"/>
    <w:rsid w:val="003E66C5"/>
    <w:rsid w:val="003F217E"/>
    <w:rsid w:val="004076F6"/>
    <w:rsid w:val="00413ADD"/>
    <w:rsid w:val="00423614"/>
    <w:rsid w:val="00425C69"/>
    <w:rsid w:val="004263CF"/>
    <w:rsid w:val="00434B0C"/>
    <w:rsid w:val="00444403"/>
    <w:rsid w:val="0045700E"/>
    <w:rsid w:val="00460332"/>
    <w:rsid w:val="00485AF7"/>
    <w:rsid w:val="00495751"/>
    <w:rsid w:val="00496161"/>
    <w:rsid w:val="004A77E3"/>
    <w:rsid w:val="004C7192"/>
    <w:rsid w:val="005112F6"/>
    <w:rsid w:val="00560498"/>
    <w:rsid w:val="00582433"/>
    <w:rsid w:val="0059380D"/>
    <w:rsid w:val="005A5BE4"/>
    <w:rsid w:val="005E244B"/>
    <w:rsid w:val="00603F2B"/>
    <w:rsid w:val="00613130"/>
    <w:rsid w:val="006218CD"/>
    <w:rsid w:val="00634069"/>
    <w:rsid w:val="00636B20"/>
    <w:rsid w:val="00664D5E"/>
    <w:rsid w:val="006662C7"/>
    <w:rsid w:val="00694843"/>
    <w:rsid w:val="006B6C0F"/>
    <w:rsid w:val="006C2E32"/>
    <w:rsid w:val="006C57AF"/>
    <w:rsid w:val="006D2182"/>
    <w:rsid w:val="006D58DB"/>
    <w:rsid w:val="006E48CE"/>
    <w:rsid w:val="006F1510"/>
    <w:rsid w:val="006F3E67"/>
    <w:rsid w:val="00701957"/>
    <w:rsid w:val="007154CA"/>
    <w:rsid w:val="0075764E"/>
    <w:rsid w:val="00767041"/>
    <w:rsid w:val="00773407"/>
    <w:rsid w:val="00794217"/>
    <w:rsid w:val="007B1A61"/>
    <w:rsid w:val="007B704C"/>
    <w:rsid w:val="007C00D0"/>
    <w:rsid w:val="007C0E08"/>
    <w:rsid w:val="00807149"/>
    <w:rsid w:val="00807892"/>
    <w:rsid w:val="0081758B"/>
    <w:rsid w:val="00823051"/>
    <w:rsid w:val="008412D7"/>
    <w:rsid w:val="00843DE4"/>
    <w:rsid w:val="00856CB2"/>
    <w:rsid w:val="00887FC9"/>
    <w:rsid w:val="00893810"/>
    <w:rsid w:val="008951E3"/>
    <w:rsid w:val="008B24EF"/>
    <w:rsid w:val="008B2EC3"/>
    <w:rsid w:val="008C143C"/>
    <w:rsid w:val="008D10FD"/>
    <w:rsid w:val="008D3EE9"/>
    <w:rsid w:val="008D6902"/>
    <w:rsid w:val="009005A9"/>
    <w:rsid w:val="00901454"/>
    <w:rsid w:val="009038E0"/>
    <w:rsid w:val="00904084"/>
    <w:rsid w:val="009272BA"/>
    <w:rsid w:val="00946F6F"/>
    <w:rsid w:val="009501BF"/>
    <w:rsid w:val="00956DA2"/>
    <w:rsid w:val="0098454F"/>
    <w:rsid w:val="009A645A"/>
    <w:rsid w:val="009B2883"/>
    <w:rsid w:val="009D6F8B"/>
    <w:rsid w:val="00A064AD"/>
    <w:rsid w:val="00A170D0"/>
    <w:rsid w:val="00A17A56"/>
    <w:rsid w:val="00A33949"/>
    <w:rsid w:val="00A43AD8"/>
    <w:rsid w:val="00A551B1"/>
    <w:rsid w:val="00A61F89"/>
    <w:rsid w:val="00A75934"/>
    <w:rsid w:val="00A835B9"/>
    <w:rsid w:val="00A84E6D"/>
    <w:rsid w:val="00A967BE"/>
    <w:rsid w:val="00AC00FE"/>
    <w:rsid w:val="00AC06B7"/>
    <w:rsid w:val="00AC257A"/>
    <w:rsid w:val="00AC701B"/>
    <w:rsid w:val="00AD5A14"/>
    <w:rsid w:val="00AD5D91"/>
    <w:rsid w:val="00AD6420"/>
    <w:rsid w:val="00AD7EC9"/>
    <w:rsid w:val="00AF58CE"/>
    <w:rsid w:val="00B05935"/>
    <w:rsid w:val="00B05CF6"/>
    <w:rsid w:val="00B215DF"/>
    <w:rsid w:val="00B22603"/>
    <w:rsid w:val="00B30430"/>
    <w:rsid w:val="00B308EE"/>
    <w:rsid w:val="00B5677E"/>
    <w:rsid w:val="00B64726"/>
    <w:rsid w:val="00B660BA"/>
    <w:rsid w:val="00B734B9"/>
    <w:rsid w:val="00B73DFB"/>
    <w:rsid w:val="00B7689E"/>
    <w:rsid w:val="00B82146"/>
    <w:rsid w:val="00BA25CB"/>
    <w:rsid w:val="00BB44C5"/>
    <w:rsid w:val="00BE3E22"/>
    <w:rsid w:val="00C03C76"/>
    <w:rsid w:val="00C07773"/>
    <w:rsid w:val="00C13790"/>
    <w:rsid w:val="00C4200A"/>
    <w:rsid w:val="00C612F6"/>
    <w:rsid w:val="00C67C6A"/>
    <w:rsid w:val="00C724D1"/>
    <w:rsid w:val="00C73CE5"/>
    <w:rsid w:val="00C80293"/>
    <w:rsid w:val="00C84202"/>
    <w:rsid w:val="00C9532B"/>
    <w:rsid w:val="00CB4D25"/>
    <w:rsid w:val="00CC341A"/>
    <w:rsid w:val="00CC4A4E"/>
    <w:rsid w:val="00CD091D"/>
    <w:rsid w:val="00CD140D"/>
    <w:rsid w:val="00CF5F57"/>
    <w:rsid w:val="00D425F7"/>
    <w:rsid w:val="00D46C9E"/>
    <w:rsid w:val="00D52DCB"/>
    <w:rsid w:val="00D63386"/>
    <w:rsid w:val="00D65307"/>
    <w:rsid w:val="00D94A1B"/>
    <w:rsid w:val="00DA28F7"/>
    <w:rsid w:val="00DB7F30"/>
    <w:rsid w:val="00DC1B17"/>
    <w:rsid w:val="00DE6A1F"/>
    <w:rsid w:val="00DE6B2D"/>
    <w:rsid w:val="00DF672A"/>
    <w:rsid w:val="00E027A9"/>
    <w:rsid w:val="00E11DAD"/>
    <w:rsid w:val="00E1254A"/>
    <w:rsid w:val="00E32BB1"/>
    <w:rsid w:val="00E62E6A"/>
    <w:rsid w:val="00E65EC8"/>
    <w:rsid w:val="00E76D55"/>
    <w:rsid w:val="00E83AD2"/>
    <w:rsid w:val="00EF2A09"/>
    <w:rsid w:val="00F22760"/>
    <w:rsid w:val="00F33247"/>
    <w:rsid w:val="00F341DE"/>
    <w:rsid w:val="00F45E0E"/>
    <w:rsid w:val="00F4609E"/>
    <w:rsid w:val="00F539CD"/>
    <w:rsid w:val="00F938C9"/>
    <w:rsid w:val="00F9753E"/>
    <w:rsid w:val="00FA3AB8"/>
    <w:rsid w:val="00FB1C07"/>
    <w:rsid w:val="00FB56EB"/>
    <w:rsid w:val="00FB62A0"/>
    <w:rsid w:val="00FD50D2"/>
    <w:rsid w:val="00F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2F6"/>
    <w:pPr>
      <w:spacing w:after="200" w:line="276" w:lineRule="auto"/>
    </w:pPr>
    <w:rPr>
      <w:rFonts w:ascii="Bookman Old Style" w:eastAsia="Calibri" w:hAnsi="Bookman Old Styl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after="0" w:line="240" w:lineRule="atLeast"/>
    </w:pPr>
    <w:rPr>
      <w:rFonts w:ascii="Garamond" w:eastAsia="Times New Roman" w:hAnsi="Garamond"/>
      <w:kern w:val="18"/>
      <w:sz w:val="20"/>
      <w:szCs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"/>
    <w:basedOn w:val="Normln"/>
    <w:link w:val="ZhlavChar"/>
    <w:unhideWhenUsed/>
    <w:locked/>
    <w:rsid w:val="00A7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  <w:spacing w:after="0" w:line="240" w:lineRule="auto"/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paragraph" w:styleId="Podpis">
    <w:name w:val="Signature"/>
    <w:basedOn w:val="Normln"/>
    <w:next w:val="Normln"/>
    <w:rsid w:val="009B2883"/>
    <w:pPr>
      <w:keepNext/>
      <w:spacing w:before="880" w:after="0" w:line="240" w:lineRule="atLeast"/>
      <w:ind w:left="4565"/>
    </w:pPr>
    <w:rPr>
      <w:rFonts w:ascii="Garamond" w:eastAsia="Times New Roman" w:hAnsi="Garamond"/>
      <w:kern w:val="18"/>
      <w:sz w:val="20"/>
      <w:szCs w:val="20"/>
    </w:rPr>
  </w:style>
  <w:style w:type="character" w:customStyle="1" w:styleId="ZpatChar">
    <w:name w:val="Zápatí Char"/>
    <w:link w:val="Zpat"/>
    <w:rsid w:val="0081758B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498"/>
    <w:rPr>
      <w:rFonts w:ascii="Tahoma" w:eastAsia="Calibri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C724D1"/>
    <w:rPr>
      <w:rFonts w:ascii="Bookman Old Style" w:eastAsia="Calibri" w:hAnsi="Bookman Old Style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2F6"/>
    <w:pPr>
      <w:spacing w:after="200" w:line="276" w:lineRule="auto"/>
    </w:pPr>
    <w:rPr>
      <w:rFonts w:ascii="Bookman Old Style" w:eastAsia="Calibri" w:hAnsi="Bookman Old Style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locked/>
    <w:rsid w:val="00C612F6"/>
    <w:rPr>
      <w:rFonts w:ascii="Bookman Old Style" w:eastAsia="Calibri" w:hAnsi="Bookman Old Styl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tenpsmenaodkazu">
    <w:name w:val="Počáteční písmena odkazu"/>
    <w:basedOn w:val="Normln"/>
    <w:next w:val="Normln"/>
    <w:rsid w:val="00C612F6"/>
    <w:pPr>
      <w:keepNext/>
      <w:spacing w:before="220" w:after="0" w:line="240" w:lineRule="atLeast"/>
    </w:pPr>
    <w:rPr>
      <w:rFonts w:ascii="Garamond" w:eastAsia="Times New Roman" w:hAnsi="Garamond"/>
      <w:kern w:val="18"/>
      <w:sz w:val="20"/>
      <w:szCs w:val="20"/>
    </w:rPr>
  </w:style>
  <w:style w:type="character" w:styleId="Hypertextovodkaz">
    <w:name w:val="Hyperlink"/>
    <w:rsid w:val="00C612F6"/>
    <w:rPr>
      <w:color w:val="0000FF"/>
      <w:u w:val="single"/>
      <w:lang w:val="de-DE"/>
    </w:rPr>
  </w:style>
  <w:style w:type="paragraph" w:styleId="Zhlav">
    <w:name w:val="header"/>
    <w:aliases w:val=" Char"/>
    <w:basedOn w:val="Normln"/>
    <w:link w:val="ZhlavChar"/>
    <w:unhideWhenUsed/>
    <w:locked/>
    <w:rsid w:val="00A75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link w:val="Zhlav"/>
    <w:rsid w:val="00A75934"/>
    <w:rPr>
      <w:rFonts w:ascii="Bookman Old Style" w:eastAsia="Calibri" w:hAnsi="Bookman Old Style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locked/>
    <w:rsid w:val="00115532"/>
    <w:pPr>
      <w:tabs>
        <w:tab w:val="center" w:pos="4536"/>
        <w:tab w:val="right" w:pos="9072"/>
      </w:tabs>
      <w:spacing w:after="0" w:line="240" w:lineRule="auto"/>
    </w:pPr>
  </w:style>
  <w:style w:type="paragraph" w:styleId="Zkladntext">
    <w:name w:val="Body Text"/>
    <w:basedOn w:val="Normln"/>
    <w:rsid w:val="009B2883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paragraph" w:styleId="Podpis">
    <w:name w:val="Signature"/>
    <w:basedOn w:val="Normln"/>
    <w:next w:val="Normln"/>
    <w:rsid w:val="009B2883"/>
    <w:pPr>
      <w:keepNext/>
      <w:spacing w:before="880" w:after="0" w:line="240" w:lineRule="atLeast"/>
      <w:ind w:left="4565"/>
    </w:pPr>
    <w:rPr>
      <w:rFonts w:ascii="Garamond" w:eastAsia="Times New Roman" w:hAnsi="Garamond"/>
      <w:kern w:val="18"/>
      <w:sz w:val="20"/>
      <w:szCs w:val="20"/>
    </w:rPr>
  </w:style>
  <w:style w:type="character" w:customStyle="1" w:styleId="ZpatChar">
    <w:name w:val="Zápatí Char"/>
    <w:link w:val="Zpat"/>
    <w:rsid w:val="0081758B"/>
    <w:rPr>
      <w:rFonts w:ascii="Bookman Old Style" w:eastAsia="Calibri" w:hAnsi="Bookman Old Style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498"/>
    <w:rPr>
      <w:rFonts w:ascii="Tahoma" w:eastAsia="Calibri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C724D1"/>
    <w:rPr>
      <w:rFonts w:ascii="Bookman Old Style" w:eastAsia="Calibri" w:hAnsi="Bookman Old Style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ban@cmsch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lavi&#269;kov&#253;%20pap&#237;r%20&#268;MSCH\hl_papir_cmsch_redite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hl_papir_cmsch_reditel</Template>
  <TotalTime>3</TotalTime>
  <Pages>1</Pages>
  <Words>52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ČMSCH a.s.</Company>
  <LinksUpToDate>false</LinksUpToDate>
  <CharactersWithSpaces>436</CharactersWithSpaces>
  <SharedDoc>false</SharedDoc>
  <HLinks>
    <vt:vector size="36" baseType="variant">
      <vt:variant>
        <vt:i4>65572</vt:i4>
      </vt:variant>
      <vt:variant>
        <vt:i4>21</vt:i4>
      </vt:variant>
      <vt:variant>
        <vt:i4>0</vt:i4>
      </vt:variant>
      <vt:variant>
        <vt:i4>5</vt:i4>
      </vt:variant>
      <vt:variant>
        <vt:lpwstr>mailto:cmsch@cmsch.cz</vt:lpwstr>
      </vt:variant>
      <vt:variant>
        <vt:lpwstr/>
      </vt:variant>
      <vt:variant>
        <vt:i4>65572</vt:i4>
      </vt:variant>
      <vt:variant>
        <vt:i4>18</vt:i4>
      </vt:variant>
      <vt:variant>
        <vt:i4>0</vt:i4>
      </vt:variant>
      <vt:variant>
        <vt:i4>5</vt:i4>
      </vt:variant>
      <vt:variant>
        <vt:lpwstr>mailto:cmsch@cmsch.cz</vt:lpwstr>
      </vt:variant>
      <vt:variant>
        <vt:lpwstr/>
      </vt:variant>
      <vt:variant>
        <vt:i4>2031626</vt:i4>
      </vt:variant>
      <vt:variant>
        <vt:i4>15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  <vt:variant>
        <vt:i4>65572</vt:i4>
      </vt:variant>
      <vt:variant>
        <vt:i4>12</vt:i4>
      </vt:variant>
      <vt:variant>
        <vt:i4>0</vt:i4>
      </vt:variant>
      <vt:variant>
        <vt:i4>5</vt:i4>
      </vt:variant>
      <vt:variant>
        <vt:lpwstr>mailto:cmsch@cmsch.cz</vt:lpwstr>
      </vt:variant>
      <vt:variant>
        <vt:lpwstr/>
      </vt:variant>
      <vt:variant>
        <vt:i4>65572</vt:i4>
      </vt:variant>
      <vt:variant>
        <vt:i4>9</vt:i4>
      </vt:variant>
      <vt:variant>
        <vt:i4>0</vt:i4>
      </vt:variant>
      <vt:variant>
        <vt:i4>5</vt:i4>
      </vt:variant>
      <vt:variant>
        <vt:lpwstr>mailto:cmsch@cmsch.cz</vt:lpwstr>
      </vt:variant>
      <vt:variant>
        <vt:lpwstr/>
      </vt:variant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>http://www.cmsch.cz/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Hana Kučerová</cp:lastModifiedBy>
  <cp:revision>3</cp:revision>
  <cp:lastPrinted>2016-04-11T13:20:00Z</cp:lastPrinted>
  <dcterms:created xsi:type="dcterms:W3CDTF">2018-06-01T12:11:00Z</dcterms:created>
  <dcterms:modified xsi:type="dcterms:W3CDTF">2018-06-01T12:12:00Z</dcterms:modified>
</cp:coreProperties>
</file>