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D8" w:rsidRDefault="00D40B6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7512050</wp:posOffset>
                </wp:positionH>
                <wp:positionV relativeFrom="paragraph">
                  <wp:posOffset>379730</wp:posOffset>
                </wp:positionV>
                <wp:extent cx="4572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1.5pt,29.9pt" to="627.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Ci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7512050</wp:posOffset>
                </wp:positionH>
                <wp:positionV relativeFrom="paragraph">
                  <wp:posOffset>105410</wp:posOffset>
                </wp:positionV>
                <wp:extent cx="457200" cy="5486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7D8" w:rsidRDefault="00F21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:rsidR="00F217D8" w:rsidRDefault="00F217D8"/>
                          <w:p w:rsidR="00F217D8" w:rsidRDefault="00F217D8">
                            <w:pPr>
                              <w:jc w:val="center"/>
                            </w:pPr>
                            <w: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91.5pt;margin-top:8.3pt;width:36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" o:allowincell="f">
                <v:textbox>
                  <w:txbxContent>
                    <w:p w:rsidR="00F217D8" w:rsidRDefault="00F217D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  <w:p w:rsidR="00F217D8" w:rsidRDefault="00F217D8"/>
                    <w:p w:rsidR="00F217D8" w:rsidRDefault="00F217D8">
                      <w:pPr>
                        <w:jc w:val="center"/>
                      </w:pPr>
                      <w:r>
                        <w:t>58</w:t>
                      </w:r>
                    </w:p>
                  </w:txbxContent>
                </v:textbox>
              </v:rect>
            </w:pict>
          </mc:Fallback>
        </mc:AlternateContent>
      </w:r>
    </w:p>
    <w:p w:rsidR="00F217D8" w:rsidRDefault="00F217D8">
      <w:pPr>
        <w:jc w:val="center"/>
        <w:rPr>
          <w:b/>
          <w:sz w:val="28"/>
        </w:rPr>
      </w:pPr>
      <w:r>
        <w:rPr>
          <w:b/>
          <w:sz w:val="28"/>
        </w:rPr>
        <w:t xml:space="preserve">S o u p i s      E  T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</w:t>
      </w:r>
      <w:r>
        <w:rPr>
          <w:sz w:val="22"/>
        </w:rPr>
        <w:t>Typ věty</w:t>
      </w:r>
    </w:p>
    <w:p w:rsidR="00F217D8" w:rsidRDefault="00F217D8">
      <w:r>
        <w:tab/>
      </w:r>
      <w:r>
        <w:tab/>
      </w:r>
      <w:r>
        <w:tab/>
      </w:r>
    </w:p>
    <w:p w:rsidR="00F217D8" w:rsidRDefault="00F217D8">
      <w:pPr>
        <w:ind w:left="1416" w:firstLine="708"/>
      </w:pPr>
      <w:r>
        <w:t>Realizační tým :………………………………………………………………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248"/>
        <w:gridCol w:w="248"/>
        <w:gridCol w:w="35"/>
        <w:gridCol w:w="213"/>
        <w:gridCol w:w="71"/>
        <w:gridCol w:w="177"/>
        <w:gridCol w:w="248"/>
        <w:gridCol w:w="283"/>
        <w:gridCol w:w="284"/>
        <w:gridCol w:w="283"/>
        <w:gridCol w:w="284"/>
        <w:gridCol w:w="200"/>
        <w:gridCol w:w="201"/>
        <w:gridCol w:w="201"/>
        <w:gridCol w:w="201"/>
        <w:gridCol w:w="201"/>
        <w:gridCol w:w="201"/>
        <w:gridCol w:w="200"/>
        <w:gridCol w:w="201"/>
        <w:gridCol w:w="201"/>
        <w:gridCol w:w="201"/>
        <w:gridCol w:w="201"/>
        <w:gridCol w:w="201"/>
        <w:gridCol w:w="212"/>
        <w:gridCol w:w="213"/>
        <w:gridCol w:w="212"/>
        <w:gridCol w:w="213"/>
        <w:gridCol w:w="212"/>
        <w:gridCol w:w="213"/>
        <w:gridCol w:w="284"/>
        <w:gridCol w:w="283"/>
        <w:gridCol w:w="28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307"/>
        <w:gridCol w:w="307"/>
        <w:gridCol w:w="307"/>
        <w:gridCol w:w="307"/>
        <w:gridCol w:w="307"/>
        <w:gridCol w:w="308"/>
        <w:gridCol w:w="283"/>
        <w:gridCol w:w="284"/>
        <w:gridCol w:w="283"/>
        <w:gridCol w:w="284"/>
        <w:gridCol w:w="283"/>
        <w:gridCol w:w="284"/>
      </w:tblGrid>
      <w:tr w:rsidR="00F217D8">
        <w:tblPrEx>
          <w:tblCellMar>
            <w:top w:w="0" w:type="dxa"/>
            <w:bottom w:w="0" w:type="dxa"/>
          </w:tblCellMar>
        </w:tblPrEx>
        <w:trPr>
          <w:gridAfter w:val="47"/>
          <w:wAfter w:w="11482" w:type="dxa"/>
          <w:cantSplit/>
          <w:trHeight w:hRule="exact" w:val="360"/>
        </w:trPr>
        <w:tc>
          <w:tcPr>
            <w:tcW w:w="77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217D8" w:rsidRDefault="00F217D8">
            <w:r>
              <w:t>Kraj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217D8" w:rsidRDefault="00F217D8">
            <w:r>
              <w:t>A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217D8" w:rsidRDefault="00F217D8">
            <w:r>
              <w:t>1-2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217D8" w:rsidRDefault="00F217D8">
            <w:pPr>
              <w:jc w:val="center"/>
            </w:pPr>
            <w:r>
              <w:t>Hospodářství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217D8" w:rsidRDefault="00F217D8">
            <w:pPr>
              <w:jc w:val="center"/>
            </w:pPr>
            <w:r>
              <w:t>Stáj</w:t>
            </w:r>
          </w:p>
        </w:tc>
        <w:tc>
          <w:tcPr>
            <w:tcW w:w="2977" w:type="dxa"/>
            <w:gridSpan w:val="1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Plemenice</w:t>
            </w:r>
          </w:p>
        </w:tc>
        <w:tc>
          <w:tcPr>
            <w:tcW w:w="1275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Datum ET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</w:tcPr>
          <w:p w:rsidR="00F217D8" w:rsidRDefault="00F217D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Kráva/jal.</w:t>
            </w:r>
          </w:p>
        </w:tc>
        <w:tc>
          <w:tcPr>
            <w:tcW w:w="5245" w:type="dxa"/>
            <w:gridSpan w:val="20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P ů v o d    e m b r y a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Datum otelení</w:t>
            </w:r>
          </w:p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8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F217D8" w:rsidRDefault="00F217D8">
            <w:r>
              <w:t>Kód země</w:t>
            </w:r>
          </w:p>
        </w:tc>
        <w:tc>
          <w:tcPr>
            <w:tcW w:w="2410" w:type="dxa"/>
            <w:gridSpan w:val="1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217D8" w:rsidRDefault="00F217D8">
            <w:r>
              <w:t>Identifikační číslo zvířete</w:t>
            </w: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single" w:sz="8" w:space="0" w:color="auto"/>
            </w:tcBorders>
            <w:textDirection w:val="btLr"/>
          </w:tcPr>
          <w:p w:rsidR="00F217D8" w:rsidRDefault="00F217D8">
            <w:pPr>
              <w:ind w:left="113" w:right="113"/>
            </w:pPr>
            <w:r>
              <w:t>den</w:t>
            </w: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single" w:sz="8" w:space="0" w:color="auto"/>
            </w:tcBorders>
            <w:textDirection w:val="btLr"/>
          </w:tcPr>
          <w:p w:rsidR="00F217D8" w:rsidRDefault="00F217D8">
            <w:pPr>
              <w:ind w:left="113" w:right="113"/>
            </w:pPr>
            <w:r>
              <w:t>měsíc</w:t>
            </w: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single" w:sz="12" w:space="0" w:color="auto"/>
            </w:tcBorders>
            <w:textDirection w:val="btLr"/>
          </w:tcPr>
          <w:p w:rsidR="00F217D8" w:rsidRDefault="00F217D8">
            <w:pPr>
              <w:ind w:left="113" w:right="113"/>
            </w:pPr>
            <w:r>
              <w:t>rok</w:t>
            </w: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3402" w:type="dxa"/>
            <w:gridSpan w:val="14"/>
            <w:tcBorders>
              <w:left w:val="nil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M a t k a</w:t>
            </w:r>
          </w:p>
        </w:tc>
        <w:tc>
          <w:tcPr>
            <w:tcW w:w="1843" w:type="dxa"/>
            <w:gridSpan w:val="6"/>
            <w:tcBorders>
              <w:left w:val="nil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O t e c</w:t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  <w:right w:val="single" w:sz="8" w:space="0" w:color="auto"/>
            </w:tcBorders>
            <w:textDirection w:val="btLr"/>
          </w:tcPr>
          <w:p w:rsidR="00F217D8" w:rsidRDefault="00F217D8">
            <w:pPr>
              <w:ind w:left="113" w:right="113"/>
              <w:jc w:val="center"/>
            </w:pPr>
            <w:r>
              <w:t>den</w:t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  <w:right w:val="single" w:sz="8" w:space="0" w:color="auto"/>
            </w:tcBorders>
            <w:textDirection w:val="btLr"/>
          </w:tcPr>
          <w:p w:rsidR="00F217D8" w:rsidRDefault="00F217D8">
            <w:pPr>
              <w:ind w:left="113" w:right="113"/>
              <w:jc w:val="center"/>
            </w:pPr>
            <w:r>
              <w:t>měsíc</w:t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  <w:right w:val="single" w:sz="12" w:space="0" w:color="auto"/>
            </w:tcBorders>
            <w:textDirection w:val="btLr"/>
          </w:tcPr>
          <w:p w:rsidR="00F217D8" w:rsidRDefault="00F217D8">
            <w:pPr>
              <w:ind w:left="113" w:right="113"/>
              <w:jc w:val="center"/>
            </w:pPr>
            <w:r>
              <w:t>rok</w:t>
            </w:r>
          </w:p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488" w:type="dxa"/>
            <w:gridSpan w:val="8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F217D8" w:rsidRDefault="00F217D8"/>
        </w:tc>
        <w:tc>
          <w:tcPr>
            <w:tcW w:w="2410" w:type="dxa"/>
            <w:gridSpan w:val="12"/>
            <w:vMerge/>
            <w:tcBorders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425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F217D8" w:rsidRDefault="00F217D8"/>
        </w:tc>
        <w:tc>
          <w:tcPr>
            <w:tcW w:w="425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F217D8" w:rsidRDefault="00F217D8"/>
        </w:tc>
        <w:tc>
          <w:tcPr>
            <w:tcW w:w="425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F217D8" w:rsidRDefault="00F217D8">
            <w:pPr>
              <w:jc w:val="center"/>
            </w:pPr>
            <w:r>
              <w:t>Kód</w:t>
            </w:r>
          </w:p>
          <w:p w:rsidR="00F217D8" w:rsidRDefault="00F217D8">
            <w:pPr>
              <w:jc w:val="center"/>
            </w:pPr>
            <w:r>
              <w:t>země</w:t>
            </w:r>
          </w:p>
        </w:tc>
        <w:tc>
          <w:tcPr>
            <w:tcW w:w="2835" w:type="dxa"/>
            <w:gridSpan w:val="1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217D8" w:rsidRDefault="00F217D8">
            <w:pPr>
              <w:jc w:val="center"/>
            </w:pPr>
            <w:r>
              <w:t>Identifikační číslo zvířete</w:t>
            </w:r>
          </w:p>
        </w:tc>
        <w:tc>
          <w:tcPr>
            <w:tcW w:w="921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F217D8" w:rsidRDefault="00F217D8">
            <w:pPr>
              <w:jc w:val="center"/>
            </w:pPr>
            <w:r>
              <w:t>Linie</w:t>
            </w:r>
          </w:p>
        </w:tc>
        <w:tc>
          <w:tcPr>
            <w:tcW w:w="922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217D8" w:rsidRDefault="00F217D8">
            <w:pPr>
              <w:jc w:val="center"/>
            </w:pPr>
            <w:r>
              <w:t>Reg.číslo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488" w:type="dxa"/>
            <w:gridSpan w:val="8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2410" w:type="dxa"/>
            <w:gridSpan w:val="12"/>
            <w:vMerge/>
            <w:tcBorders>
              <w:left w:val="nil"/>
              <w:bottom w:val="nil"/>
              <w:right w:val="single" w:sz="12" w:space="0" w:color="auto"/>
            </w:tcBorders>
          </w:tcPr>
          <w:p w:rsidR="00F217D8" w:rsidRDefault="00F217D8"/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2835" w:type="dxa"/>
            <w:gridSpan w:val="12"/>
            <w:vMerge/>
            <w:tcBorders>
              <w:left w:val="nil"/>
              <w:bottom w:val="nil"/>
              <w:right w:val="single" w:sz="12" w:space="0" w:color="auto"/>
            </w:tcBorders>
          </w:tcPr>
          <w:p w:rsidR="00F217D8" w:rsidRDefault="00F217D8"/>
        </w:tc>
        <w:tc>
          <w:tcPr>
            <w:tcW w:w="921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92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8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217D8" w:rsidRDefault="00F217D8">
            <w:pPr>
              <w:jc w:val="center"/>
            </w:pPr>
            <w:r>
              <w:t>B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C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217D8" w:rsidRDefault="00F217D8">
            <w:pPr>
              <w:jc w:val="center"/>
            </w:pPr>
            <w:r>
              <w:t>D</w:t>
            </w:r>
          </w:p>
        </w:tc>
        <w:tc>
          <w:tcPr>
            <w:tcW w:w="2410" w:type="dxa"/>
            <w:gridSpan w:val="1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E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217D8" w:rsidRDefault="00F217D8">
            <w:pPr>
              <w:jc w:val="center"/>
            </w:pPr>
            <w:r>
              <w:t>F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217D8" w:rsidRDefault="00F217D8">
            <w:pPr>
              <w:jc w:val="center"/>
            </w:pPr>
            <w:r>
              <w:t>G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H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I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217D8" w:rsidRDefault="00F217D8">
            <w:pPr>
              <w:jc w:val="center"/>
            </w:pPr>
            <w:r>
              <w:t>J</w:t>
            </w:r>
          </w:p>
        </w:tc>
        <w:tc>
          <w:tcPr>
            <w:tcW w:w="2835" w:type="dxa"/>
            <w:gridSpan w:val="1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K</w:t>
            </w:r>
          </w:p>
        </w:tc>
        <w:tc>
          <w:tcPr>
            <w:tcW w:w="921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217D8" w:rsidRDefault="00F217D8">
            <w:pPr>
              <w:jc w:val="center"/>
            </w:pPr>
            <w:r>
              <w:t>L</w:t>
            </w:r>
          </w:p>
        </w:tc>
        <w:tc>
          <w:tcPr>
            <w:tcW w:w="922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M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217D8" w:rsidRDefault="00F217D8">
            <w:pPr>
              <w:jc w:val="center"/>
            </w:pPr>
            <w:r>
              <w:t>N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217D8" w:rsidRDefault="00F217D8">
            <w:pPr>
              <w:jc w:val="center"/>
            </w:pPr>
            <w:r>
              <w:t>O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217D8" w:rsidRDefault="00F217D8">
            <w:pPr>
              <w:jc w:val="center"/>
            </w:pPr>
            <w:r>
              <w:t>P</w:t>
            </w:r>
          </w:p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8"/>
            <w:tcBorders>
              <w:top w:val="nil"/>
              <w:left w:val="sing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9-10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13-24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25-26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27-28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29-30</w:t>
            </w:r>
          </w:p>
        </w:tc>
        <w:tc>
          <w:tcPr>
            <w:tcW w:w="284" w:type="dxa"/>
            <w:tcBorders>
              <w:top w:val="nil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32-33</w:t>
            </w: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34-45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46-48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52-53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54-55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F217D8" w:rsidRDefault="00F217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56-57</w:t>
            </w:r>
          </w:p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  <w:right w:val="none" w:sz="0" w:space="31" w:color="auto" w:shadow="1" w:frame="1"/>
            </w:tcBorders>
          </w:tcPr>
          <w:p w:rsidR="00F217D8" w:rsidRDefault="00F217D8"/>
        </w:tc>
        <w:tc>
          <w:tcPr>
            <w:tcW w:w="248" w:type="dxa"/>
            <w:tcBorders>
              <w:right w:val="nil"/>
            </w:tcBorders>
            <w:textDirection w:val="btLr"/>
            <w:vAlign w:val="bottom"/>
          </w:tcPr>
          <w:p w:rsidR="00F217D8" w:rsidRDefault="00F217D8"/>
        </w:tc>
        <w:tc>
          <w:tcPr>
            <w:tcW w:w="248" w:type="dxa"/>
            <w:gridSpan w:val="2"/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48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bottom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00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bottom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01" w:type="dxa"/>
            <w:tcBorders>
              <w:top w:val="nil"/>
              <w:bottom w:val="nil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13" w:type="dxa"/>
            <w:tcBorders>
              <w:top w:val="nil"/>
              <w:bottom w:val="nil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bottom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bottom w:val="nil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36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237" w:type="dxa"/>
            <w:tcBorders>
              <w:top w:val="nil"/>
              <w:bottom w:val="nil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307" w:type="dxa"/>
            <w:tcBorders>
              <w:top w:val="nil"/>
              <w:bottom w:val="nil"/>
            </w:tcBorders>
          </w:tcPr>
          <w:p w:rsidR="00F217D8" w:rsidRDefault="00F217D8"/>
        </w:tc>
        <w:tc>
          <w:tcPr>
            <w:tcW w:w="308" w:type="dxa"/>
            <w:tcBorders>
              <w:top w:val="nil"/>
              <w:bottom w:val="nil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bottom w:val="nil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217D8" w:rsidRDefault="00F217D8"/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F217D8" w:rsidRDefault="00F217D8"/>
        </w:tc>
      </w:tr>
      <w:tr w:rsidR="00F217D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4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single" w:sz="4" w:space="0" w:color="auto"/>
              <w:bottom w:val="single" w:sz="12" w:space="0" w:color="auto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00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single" w:sz="4" w:space="0" w:color="auto"/>
              <w:bottom w:val="single" w:sz="12" w:space="0" w:color="auto"/>
              <w:right w:val="dashSmallGap" w:sz="8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  <w:right w:val="dashSmallGap" w:sz="8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  <w:right w:val="dashSmallGap" w:sz="8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</w:tcBorders>
          </w:tcPr>
          <w:p w:rsidR="00F217D8" w:rsidRDefault="00F217D8"/>
        </w:tc>
        <w:tc>
          <w:tcPr>
            <w:tcW w:w="3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217D8" w:rsidRDefault="00F217D8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17D8" w:rsidRDefault="00F217D8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17D8" w:rsidRDefault="00F217D8"/>
        </w:tc>
      </w:tr>
    </w:tbl>
    <w:p w:rsidR="00F217D8" w:rsidRDefault="00F217D8"/>
    <w:sectPr w:rsidR="00F217D8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D8"/>
    <w:rsid w:val="00D40B65"/>
    <w:rsid w:val="00F2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Hana Kučerová</cp:lastModifiedBy>
  <cp:revision>2</cp:revision>
  <cp:lastPrinted>2001-08-27T07:42:00Z</cp:lastPrinted>
  <dcterms:created xsi:type="dcterms:W3CDTF">2019-04-30T08:18:00Z</dcterms:created>
  <dcterms:modified xsi:type="dcterms:W3CDTF">2019-04-30T08:18:00Z</dcterms:modified>
</cp:coreProperties>
</file>